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по продаже муниципального имущества в электронной форме №</w:t>
      </w:r>
      <w:r w:rsidR="00FA0326">
        <w:rPr>
          <w:b/>
          <w:sz w:val="26"/>
          <w:szCs w:val="26"/>
        </w:rPr>
        <w:t>4</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EC6BE5" w:rsidRPr="00993FFC" w:rsidRDefault="00EC6BE5" w:rsidP="00EC6BE5">
      <w:pPr>
        <w:ind w:firstLine="720"/>
        <w:jc w:val="both"/>
        <w:rPr>
          <w:sz w:val="26"/>
          <w:szCs w:val="26"/>
        </w:rPr>
      </w:pPr>
      <w:r w:rsidRPr="00993FFC">
        <w:rPr>
          <w:sz w:val="26"/>
          <w:szCs w:val="26"/>
        </w:rPr>
        <w:t xml:space="preserve">начало – </w:t>
      </w:r>
      <w:r w:rsidRPr="00993FFC">
        <w:rPr>
          <w:b/>
          <w:sz w:val="26"/>
          <w:szCs w:val="26"/>
        </w:rPr>
        <w:t xml:space="preserve"> </w:t>
      </w:r>
      <w:r w:rsidR="00FA0326" w:rsidRPr="00993FFC">
        <w:rPr>
          <w:b/>
          <w:sz w:val="26"/>
          <w:szCs w:val="26"/>
        </w:rPr>
        <w:t>10</w:t>
      </w:r>
      <w:r w:rsidR="008708FE" w:rsidRPr="00993FFC">
        <w:rPr>
          <w:b/>
          <w:sz w:val="26"/>
          <w:szCs w:val="26"/>
        </w:rPr>
        <w:t xml:space="preserve"> </w:t>
      </w:r>
      <w:r w:rsidR="00256AA4" w:rsidRPr="00993FFC">
        <w:rPr>
          <w:b/>
          <w:sz w:val="26"/>
          <w:szCs w:val="26"/>
        </w:rPr>
        <w:t xml:space="preserve">марта </w:t>
      </w:r>
      <w:r w:rsidRPr="00993FFC">
        <w:rPr>
          <w:b/>
          <w:sz w:val="26"/>
          <w:szCs w:val="26"/>
        </w:rPr>
        <w:t>20</w:t>
      </w:r>
      <w:r w:rsidR="00CC641F" w:rsidRPr="00993FFC">
        <w:rPr>
          <w:b/>
          <w:sz w:val="26"/>
          <w:szCs w:val="26"/>
        </w:rPr>
        <w:t>20</w:t>
      </w:r>
      <w:r w:rsidRPr="00993FFC">
        <w:rPr>
          <w:b/>
          <w:sz w:val="26"/>
          <w:szCs w:val="26"/>
        </w:rPr>
        <w:t xml:space="preserve">  года </w:t>
      </w:r>
      <w:r w:rsidRPr="00993FFC">
        <w:rPr>
          <w:sz w:val="26"/>
          <w:szCs w:val="26"/>
        </w:rPr>
        <w:t xml:space="preserve">в 00 час. 00 мин., </w:t>
      </w:r>
    </w:p>
    <w:p w:rsidR="00EC6BE5" w:rsidRPr="00993FFC" w:rsidRDefault="00EC6BE5" w:rsidP="00EC6BE5">
      <w:pPr>
        <w:pStyle w:val="a5"/>
        <w:spacing w:before="0" w:beforeAutospacing="0" w:after="0" w:afterAutospacing="0"/>
        <w:ind w:firstLine="709"/>
        <w:jc w:val="both"/>
        <w:rPr>
          <w:sz w:val="26"/>
          <w:szCs w:val="26"/>
        </w:rPr>
      </w:pPr>
      <w:r w:rsidRPr="00993FFC">
        <w:rPr>
          <w:sz w:val="26"/>
          <w:szCs w:val="26"/>
        </w:rPr>
        <w:t xml:space="preserve">окончание </w:t>
      </w:r>
      <w:r w:rsidRPr="00993FFC">
        <w:rPr>
          <w:b/>
          <w:sz w:val="26"/>
          <w:szCs w:val="26"/>
        </w:rPr>
        <w:t xml:space="preserve">– </w:t>
      </w:r>
      <w:r w:rsidR="00993FFC" w:rsidRPr="00993FFC">
        <w:rPr>
          <w:b/>
          <w:sz w:val="26"/>
          <w:szCs w:val="26"/>
        </w:rPr>
        <w:t>03</w:t>
      </w:r>
      <w:r w:rsidR="00934A6E" w:rsidRPr="00993FFC">
        <w:rPr>
          <w:b/>
          <w:sz w:val="26"/>
          <w:szCs w:val="26"/>
        </w:rPr>
        <w:t xml:space="preserve"> апреля</w:t>
      </w:r>
      <w:r w:rsidR="008708FE" w:rsidRPr="00993FFC">
        <w:rPr>
          <w:b/>
          <w:sz w:val="26"/>
          <w:szCs w:val="26"/>
        </w:rPr>
        <w:t xml:space="preserve"> </w:t>
      </w:r>
      <w:r w:rsidRPr="00993FFC">
        <w:rPr>
          <w:b/>
          <w:sz w:val="26"/>
          <w:szCs w:val="26"/>
        </w:rPr>
        <w:t>20</w:t>
      </w:r>
      <w:r w:rsidR="00CC641F" w:rsidRPr="00993FFC">
        <w:rPr>
          <w:b/>
          <w:sz w:val="26"/>
          <w:szCs w:val="26"/>
        </w:rPr>
        <w:t>20</w:t>
      </w:r>
      <w:r w:rsidRPr="00993FFC">
        <w:rPr>
          <w:b/>
          <w:sz w:val="26"/>
          <w:szCs w:val="26"/>
        </w:rPr>
        <w:t xml:space="preserve"> года</w:t>
      </w:r>
      <w:r w:rsidRPr="00993FFC">
        <w:rPr>
          <w:sz w:val="26"/>
          <w:szCs w:val="26"/>
        </w:rPr>
        <w:t xml:space="preserve"> в 1</w:t>
      </w:r>
      <w:r w:rsidR="00AD243B" w:rsidRPr="00993FFC">
        <w:rPr>
          <w:sz w:val="26"/>
          <w:szCs w:val="26"/>
        </w:rPr>
        <w:t xml:space="preserve">4 </w:t>
      </w:r>
      <w:r w:rsidRPr="00993FFC">
        <w:rPr>
          <w:sz w:val="26"/>
          <w:szCs w:val="26"/>
        </w:rPr>
        <w:t xml:space="preserve">час. </w:t>
      </w:r>
      <w:r w:rsidR="00AD243B" w:rsidRPr="00993FFC">
        <w:rPr>
          <w:sz w:val="26"/>
          <w:szCs w:val="26"/>
        </w:rPr>
        <w:t>30</w:t>
      </w:r>
      <w:r w:rsidRPr="00993FFC">
        <w:rPr>
          <w:sz w:val="26"/>
          <w:szCs w:val="26"/>
        </w:rPr>
        <w:t xml:space="preserve"> мин.</w:t>
      </w:r>
    </w:p>
    <w:p w:rsidR="00EC6BE5" w:rsidRPr="00993FFC" w:rsidRDefault="00EC6BE5" w:rsidP="00EC6BE5">
      <w:pPr>
        <w:tabs>
          <w:tab w:val="right" w:leader="dot" w:pos="4762"/>
        </w:tabs>
        <w:autoSpaceDE w:val="0"/>
        <w:autoSpaceDN w:val="0"/>
        <w:adjustRightInd w:val="0"/>
        <w:ind w:firstLine="709"/>
        <w:jc w:val="both"/>
        <w:rPr>
          <w:sz w:val="26"/>
          <w:szCs w:val="26"/>
        </w:rPr>
      </w:pPr>
      <w:r w:rsidRPr="00993FFC">
        <w:rPr>
          <w:b/>
          <w:position w:val="-2"/>
          <w:sz w:val="26"/>
          <w:szCs w:val="26"/>
        </w:rPr>
        <w:t xml:space="preserve">Дата определения участников аукциона </w:t>
      </w:r>
      <w:r w:rsidRPr="00993FFC">
        <w:rPr>
          <w:position w:val="-2"/>
          <w:sz w:val="26"/>
          <w:szCs w:val="26"/>
        </w:rPr>
        <w:t xml:space="preserve">(дата рассмотрения заявок и документов претендентов): </w:t>
      </w:r>
      <w:r w:rsidR="00934A6E" w:rsidRPr="00993FFC">
        <w:rPr>
          <w:b/>
          <w:position w:val="-2"/>
          <w:sz w:val="26"/>
          <w:szCs w:val="26"/>
        </w:rPr>
        <w:t>0</w:t>
      </w:r>
      <w:r w:rsidR="00993FFC">
        <w:rPr>
          <w:b/>
          <w:position w:val="-2"/>
          <w:sz w:val="26"/>
          <w:szCs w:val="26"/>
        </w:rPr>
        <w:t>6</w:t>
      </w:r>
      <w:r w:rsidR="00934A6E" w:rsidRPr="00993FFC">
        <w:rPr>
          <w:b/>
          <w:position w:val="-2"/>
          <w:sz w:val="26"/>
          <w:szCs w:val="26"/>
        </w:rPr>
        <w:t xml:space="preserve"> апреля </w:t>
      </w:r>
      <w:r w:rsidRPr="00993FFC">
        <w:rPr>
          <w:b/>
          <w:position w:val="-2"/>
          <w:sz w:val="26"/>
          <w:szCs w:val="26"/>
        </w:rPr>
        <w:t>20</w:t>
      </w:r>
      <w:r w:rsidR="00CC641F" w:rsidRPr="00993FFC">
        <w:rPr>
          <w:b/>
          <w:position w:val="-2"/>
          <w:sz w:val="26"/>
          <w:szCs w:val="26"/>
        </w:rPr>
        <w:t>20</w:t>
      </w:r>
      <w:r w:rsidRPr="00993FFC">
        <w:rPr>
          <w:b/>
          <w:position w:val="-2"/>
          <w:sz w:val="26"/>
          <w:szCs w:val="26"/>
        </w:rPr>
        <w:t xml:space="preserve"> года</w:t>
      </w:r>
      <w:r w:rsidRPr="00993FFC">
        <w:rPr>
          <w:b/>
          <w:sz w:val="26"/>
          <w:szCs w:val="26"/>
        </w:rPr>
        <w:t xml:space="preserve"> </w:t>
      </w:r>
      <w:r w:rsidRPr="00993FFC">
        <w:rPr>
          <w:sz w:val="26"/>
          <w:szCs w:val="26"/>
        </w:rPr>
        <w:t>по месту приема заявок</w:t>
      </w:r>
      <w:r w:rsidRPr="00993FFC">
        <w:rPr>
          <w:position w:val="-2"/>
          <w:sz w:val="26"/>
          <w:szCs w:val="26"/>
        </w:rPr>
        <w:t xml:space="preserve">. </w:t>
      </w:r>
    </w:p>
    <w:p w:rsidR="00EC6BE5" w:rsidRPr="00993FFC" w:rsidRDefault="00EC6BE5" w:rsidP="00EC6BE5">
      <w:pPr>
        <w:tabs>
          <w:tab w:val="right" w:leader="dot" w:pos="4762"/>
        </w:tabs>
        <w:autoSpaceDE w:val="0"/>
        <w:autoSpaceDN w:val="0"/>
        <w:adjustRightInd w:val="0"/>
        <w:ind w:firstLine="709"/>
        <w:jc w:val="both"/>
        <w:rPr>
          <w:b/>
          <w:sz w:val="26"/>
          <w:szCs w:val="26"/>
        </w:rPr>
      </w:pPr>
      <w:r w:rsidRPr="00993FFC">
        <w:rPr>
          <w:b/>
          <w:sz w:val="26"/>
          <w:szCs w:val="26"/>
        </w:rPr>
        <w:t xml:space="preserve">Дата и время проведения аукциона: </w:t>
      </w:r>
      <w:r w:rsidR="00256AA4" w:rsidRPr="00993FFC">
        <w:rPr>
          <w:b/>
          <w:sz w:val="26"/>
          <w:szCs w:val="26"/>
        </w:rPr>
        <w:t>1</w:t>
      </w:r>
      <w:r w:rsidR="00993FFC">
        <w:rPr>
          <w:b/>
          <w:sz w:val="26"/>
          <w:szCs w:val="26"/>
        </w:rPr>
        <w:t>6</w:t>
      </w:r>
      <w:r w:rsidRPr="00993FFC">
        <w:rPr>
          <w:b/>
          <w:sz w:val="26"/>
          <w:szCs w:val="26"/>
        </w:rPr>
        <w:t xml:space="preserve"> </w:t>
      </w:r>
      <w:r w:rsidR="00256AA4" w:rsidRPr="00993FFC">
        <w:rPr>
          <w:b/>
          <w:sz w:val="26"/>
          <w:szCs w:val="26"/>
        </w:rPr>
        <w:t xml:space="preserve">апреля </w:t>
      </w:r>
      <w:r w:rsidRPr="00993FFC">
        <w:rPr>
          <w:b/>
          <w:sz w:val="26"/>
          <w:szCs w:val="26"/>
        </w:rPr>
        <w:t>20</w:t>
      </w:r>
      <w:r w:rsidR="00CC641F" w:rsidRPr="00993FFC">
        <w:rPr>
          <w:b/>
          <w:sz w:val="26"/>
          <w:szCs w:val="26"/>
        </w:rPr>
        <w:t>20</w:t>
      </w:r>
      <w:r w:rsidRPr="00993FFC">
        <w:rPr>
          <w:b/>
          <w:sz w:val="26"/>
          <w:szCs w:val="26"/>
        </w:rPr>
        <w:t xml:space="preserve"> года 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F92EB6">
      <w:pPr>
        <w:pStyle w:val="a8"/>
        <w:tabs>
          <w:tab w:val="left" w:pos="709"/>
        </w:tabs>
        <w:spacing w:after="0"/>
        <w:ind w:firstLine="720"/>
        <w:jc w:val="both"/>
        <w:rPr>
          <w:b/>
          <w:sz w:val="26"/>
          <w:szCs w:val="26"/>
        </w:rPr>
      </w:pPr>
      <w:r>
        <w:rPr>
          <w:b/>
          <w:sz w:val="26"/>
          <w:szCs w:val="26"/>
        </w:rPr>
        <w:t>Объект аукциона</w:t>
      </w:r>
      <w:r>
        <w:rPr>
          <w:sz w:val="26"/>
          <w:szCs w:val="26"/>
        </w:rPr>
        <w:t>:</w:t>
      </w:r>
      <w:r w:rsidR="00530D61">
        <w:rPr>
          <w:sz w:val="26"/>
          <w:szCs w:val="26"/>
        </w:rPr>
        <w:t xml:space="preserve"> </w:t>
      </w:r>
      <w:r w:rsidR="00386913">
        <w:rPr>
          <w:sz w:val="26"/>
          <w:szCs w:val="26"/>
        </w:rPr>
        <w:t>Движимое имущество котельной</w:t>
      </w:r>
      <w:r w:rsidR="008C1F4D">
        <w:rPr>
          <w:sz w:val="26"/>
          <w:szCs w:val="26"/>
        </w:rPr>
        <w:t xml:space="preserve"> (приложение №3)</w:t>
      </w:r>
      <w:r w:rsidR="00386913">
        <w:rPr>
          <w:sz w:val="26"/>
          <w:szCs w:val="26"/>
        </w:rPr>
        <w:t>.</w:t>
      </w:r>
    </w:p>
    <w:p w:rsidR="00FF7FE5" w:rsidRPr="00993FFC" w:rsidRDefault="00EC6BE5" w:rsidP="00FF7FE5">
      <w:pPr>
        <w:ind w:firstLine="709"/>
        <w:jc w:val="both"/>
        <w:rPr>
          <w:color w:val="FF0000"/>
          <w:sz w:val="26"/>
          <w:szCs w:val="26"/>
        </w:rPr>
      </w:pPr>
      <w:r>
        <w:rPr>
          <w:b/>
          <w:sz w:val="26"/>
          <w:szCs w:val="26"/>
        </w:rPr>
        <w:t xml:space="preserve">Начальная цена продажи объекта аукциона: </w:t>
      </w:r>
      <w:r w:rsidR="00717E95">
        <w:rPr>
          <w:sz w:val="26"/>
          <w:szCs w:val="26"/>
        </w:rPr>
        <w:t>1</w:t>
      </w:r>
      <w:r w:rsidR="00993FFC">
        <w:rPr>
          <w:sz w:val="26"/>
          <w:szCs w:val="26"/>
        </w:rPr>
        <w:t>988922</w:t>
      </w:r>
      <w:r w:rsidR="00717E95">
        <w:rPr>
          <w:sz w:val="26"/>
          <w:szCs w:val="26"/>
        </w:rPr>
        <w:t>,</w:t>
      </w:r>
      <w:r w:rsidR="00993FFC">
        <w:rPr>
          <w:sz w:val="26"/>
          <w:szCs w:val="26"/>
        </w:rPr>
        <w:t>22</w:t>
      </w:r>
      <w:r w:rsidR="00717E95">
        <w:rPr>
          <w:sz w:val="26"/>
          <w:szCs w:val="26"/>
        </w:rPr>
        <w:t xml:space="preserve"> </w:t>
      </w:r>
      <w:r>
        <w:rPr>
          <w:sz w:val="26"/>
          <w:szCs w:val="26"/>
        </w:rPr>
        <w:t>(</w:t>
      </w:r>
      <w:r w:rsidR="00717E95" w:rsidRPr="00DF29E9">
        <w:rPr>
          <w:sz w:val="26"/>
          <w:szCs w:val="26"/>
        </w:rPr>
        <w:t>один миллион</w:t>
      </w:r>
      <w:r w:rsidR="00717E95" w:rsidRPr="00993FFC">
        <w:rPr>
          <w:color w:val="FF0000"/>
          <w:sz w:val="26"/>
          <w:szCs w:val="26"/>
        </w:rPr>
        <w:t xml:space="preserve"> </w:t>
      </w:r>
      <w:r w:rsidR="00DF29E9" w:rsidRPr="00DF29E9">
        <w:rPr>
          <w:sz w:val="26"/>
          <w:szCs w:val="26"/>
        </w:rPr>
        <w:t xml:space="preserve">девятьсот восемьдесят восемь девятьсот двадцать два </w:t>
      </w:r>
      <w:r w:rsidR="00934A6E" w:rsidRPr="00DF29E9">
        <w:rPr>
          <w:sz w:val="26"/>
          <w:szCs w:val="26"/>
        </w:rPr>
        <w:t>рубл</w:t>
      </w:r>
      <w:r w:rsidR="00DF29E9" w:rsidRPr="00DF29E9">
        <w:rPr>
          <w:sz w:val="26"/>
          <w:szCs w:val="26"/>
        </w:rPr>
        <w:t>я</w:t>
      </w:r>
      <w:r w:rsidRPr="00DF29E9">
        <w:rPr>
          <w:sz w:val="26"/>
          <w:szCs w:val="26"/>
        </w:rPr>
        <w:t>)</w:t>
      </w:r>
      <w:r w:rsidR="00717E95" w:rsidRPr="00DF29E9">
        <w:rPr>
          <w:sz w:val="26"/>
          <w:szCs w:val="26"/>
        </w:rPr>
        <w:t xml:space="preserve"> </w:t>
      </w:r>
      <w:r w:rsidR="00DF29E9" w:rsidRPr="00DF29E9">
        <w:rPr>
          <w:sz w:val="26"/>
          <w:szCs w:val="26"/>
        </w:rPr>
        <w:t xml:space="preserve">22 </w:t>
      </w:r>
      <w:r w:rsidR="00717E95" w:rsidRPr="00DF29E9">
        <w:rPr>
          <w:sz w:val="26"/>
          <w:szCs w:val="26"/>
        </w:rPr>
        <w:t xml:space="preserve">копейки </w:t>
      </w:r>
      <w:r w:rsidRPr="00DF29E9">
        <w:rPr>
          <w:sz w:val="26"/>
          <w:szCs w:val="26"/>
        </w:rPr>
        <w:t xml:space="preserve"> с учетом НДС</w:t>
      </w:r>
      <w:r w:rsidR="00FF7FE5" w:rsidRPr="00DF29E9">
        <w:rPr>
          <w:sz w:val="26"/>
          <w:szCs w:val="26"/>
        </w:rPr>
        <w:t>.</w:t>
      </w:r>
    </w:p>
    <w:p w:rsidR="00EC6BE5" w:rsidRDefault="00EC6BE5" w:rsidP="00EC6BE5">
      <w:pPr>
        <w:tabs>
          <w:tab w:val="left" w:pos="709"/>
        </w:tabs>
        <w:ind w:firstLine="720"/>
        <w:jc w:val="both"/>
        <w:rPr>
          <w:sz w:val="26"/>
          <w:szCs w:val="26"/>
        </w:rPr>
      </w:pPr>
      <w:r>
        <w:rPr>
          <w:b/>
          <w:sz w:val="26"/>
          <w:szCs w:val="26"/>
        </w:rPr>
        <w:t xml:space="preserve">Шаг аукциона </w:t>
      </w:r>
      <w:r>
        <w:rPr>
          <w:sz w:val="26"/>
          <w:szCs w:val="26"/>
        </w:rPr>
        <w:t xml:space="preserve">(неизменная величина повышения заявленной цены продажи): </w:t>
      </w:r>
      <w:r w:rsidR="00DF29E9" w:rsidRPr="00DF29E9">
        <w:rPr>
          <w:bCs/>
        </w:rPr>
        <w:t>59667.67</w:t>
      </w:r>
      <w:r w:rsidR="00DF29E9">
        <w:rPr>
          <w:sz w:val="26"/>
          <w:szCs w:val="26"/>
        </w:rPr>
        <w:t xml:space="preserve"> руб.</w:t>
      </w:r>
      <w:r>
        <w:rPr>
          <w:sz w:val="26"/>
          <w:szCs w:val="26"/>
        </w:rPr>
        <w:t>(3% от</w:t>
      </w:r>
      <w:r>
        <w:rPr>
          <w:b/>
          <w:sz w:val="26"/>
          <w:szCs w:val="26"/>
        </w:rPr>
        <w:t xml:space="preserve"> </w:t>
      </w:r>
      <w:r>
        <w:rPr>
          <w:sz w:val="26"/>
          <w:szCs w:val="26"/>
        </w:rPr>
        <w:t xml:space="preserve">начальной цены продажи объекта аукциона). </w:t>
      </w:r>
    </w:p>
    <w:p w:rsidR="00F92EB6" w:rsidRDefault="00F92EB6" w:rsidP="00EC6BE5">
      <w:pPr>
        <w:tabs>
          <w:tab w:val="left" w:pos="709"/>
        </w:tabs>
        <w:ind w:firstLine="720"/>
        <w:jc w:val="both"/>
        <w:rPr>
          <w:b/>
          <w:sz w:val="26"/>
          <w:szCs w:val="26"/>
        </w:rPr>
      </w:pPr>
    </w:p>
    <w:p w:rsidR="00934A6E" w:rsidRDefault="00934A6E" w:rsidP="00EC6BE5">
      <w:pPr>
        <w:tabs>
          <w:tab w:val="left" w:pos="709"/>
        </w:tabs>
        <w:ind w:firstLine="720"/>
        <w:jc w:val="both"/>
        <w:rPr>
          <w:b/>
          <w:sz w:val="26"/>
          <w:szCs w:val="26"/>
        </w:rPr>
      </w:pPr>
    </w:p>
    <w:p w:rsidR="00386913" w:rsidRDefault="00386913" w:rsidP="00EC6BE5">
      <w:pPr>
        <w:tabs>
          <w:tab w:val="left" w:pos="709"/>
        </w:tabs>
        <w:ind w:firstLine="720"/>
        <w:jc w:val="both"/>
        <w:rPr>
          <w:b/>
          <w:sz w:val="26"/>
          <w:szCs w:val="26"/>
        </w:rPr>
      </w:pPr>
    </w:p>
    <w:p w:rsidR="00EC6BE5" w:rsidRDefault="00EC6BE5" w:rsidP="00EC6BE5">
      <w:pPr>
        <w:ind w:firstLine="720"/>
        <w:jc w:val="both"/>
        <w:rPr>
          <w:sz w:val="26"/>
          <w:szCs w:val="26"/>
        </w:rPr>
      </w:pPr>
      <w:r>
        <w:rPr>
          <w:b/>
          <w:sz w:val="26"/>
          <w:szCs w:val="26"/>
        </w:rPr>
        <w:lastRenderedPageBreak/>
        <w:t>Размер задатка</w:t>
      </w:r>
      <w:r>
        <w:rPr>
          <w:sz w:val="26"/>
          <w:szCs w:val="26"/>
        </w:rPr>
        <w:t xml:space="preserve">: </w:t>
      </w:r>
      <w:r w:rsidR="00DF29E9">
        <w:rPr>
          <w:bCs/>
          <w:color w:val="000000"/>
          <w:shd w:val="clear" w:color="auto" w:fill="FFFFFF" w:themeFill="background1"/>
        </w:rPr>
        <w:t>397784,</w:t>
      </w:r>
      <w:r w:rsidR="00DF29E9" w:rsidRPr="00DF29E9">
        <w:rPr>
          <w:bCs/>
          <w:color w:val="000000"/>
          <w:shd w:val="clear" w:color="auto" w:fill="FFFFFF" w:themeFill="background1"/>
        </w:rPr>
        <w:t>44</w:t>
      </w:r>
      <w:r w:rsidR="00DF29E9">
        <w:rPr>
          <w:rFonts w:ascii="Verdana" w:hAnsi="Verdana"/>
          <w:b/>
          <w:bCs/>
          <w:color w:val="000000"/>
          <w:shd w:val="clear" w:color="auto" w:fill="F2F9FF"/>
        </w:rPr>
        <w:t xml:space="preserve">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lastRenderedPageBreak/>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lastRenderedPageBreak/>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 xml:space="preserve">кциона по продаже имущества в электронной форме, Оператор электронной площадки через «личный кабинет» Продавца обеспечивает </w:t>
      </w:r>
      <w:r>
        <w:rPr>
          <w:sz w:val="26"/>
          <w:szCs w:val="26"/>
        </w:rPr>
        <w:lastRenderedPageBreak/>
        <w:t>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6"/>
          <w:szCs w:val="26"/>
        </w:rPr>
        <w:lastRenderedPageBreak/>
        <w:t>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lastRenderedPageBreak/>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Устава</w:t>
      </w:r>
      <w:r w:rsidR="00934A6E">
        <w:rPr>
          <w:rFonts w:ascii="Times New Roman" w:hAnsi="Times New Roman" w:cs="Times New Roman"/>
          <w:sz w:val="26"/>
          <w:szCs w:val="26"/>
        </w:rPr>
        <w:t xml:space="preserve"> Каслинского городского поселения</w:t>
      </w:r>
      <w:r w:rsidR="0083613E">
        <w:rPr>
          <w:rFonts w:ascii="Times New Roman" w:hAnsi="Times New Roman" w:cs="Times New Roman"/>
          <w:sz w:val="26"/>
          <w:szCs w:val="26"/>
        </w:rPr>
        <w:t xml:space="preserve">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w:t>
      </w:r>
      <w:r w:rsidR="00096009">
        <w:rPr>
          <w:rFonts w:ascii="Times New Roman" w:hAnsi="Times New Roman" w:cs="Times New Roman"/>
          <w:sz w:val="26"/>
          <w:szCs w:val="26"/>
        </w:rPr>
        <w:t xml:space="preserve"> </w:t>
      </w:r>
      <w:r w:rsidR="00096009" w:rsidRPr="00096009">
        <w:rPr>
          <w:rFonts w:ascii="Times New Roman" w:hAnsi="Times New Roman" w:cs="Times New Roman"/>
          <w:sz w:val="26"/>
          <w:szCs w:val="26"/>
          <w:u w:val="single"/>
        </w:rPr>
        <w:t xml:space="preserve">             </w:t>
      </w:r>
      <w:r w:rsidR="00EC6BE5" w:rsidRPr="00B84715">
        <w:rPr>
          <w:rFonts w:ascii="Times New Roman" w:hAnsi="Times New Roman" w:cs="Times New Roman"/>
          <w:sz w:val="26"/>
          <w:szCs w:val="26"/>
        </w:rPr>
        <w:t xml:space="preserve">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w:t>
      </w:r>
      <w:proofErr w:type="gramEnd"/>
      <w:r w:rsidR="00EC6BE5" w:rsidRPr="00B84715">
        <w:rPr>
          <w:rFonts w:ascii="Times New Roman" w:hAnsi="Times New Roman" w:cs="Times New Roman"/>
          <w:sz w:val="26"/>
          <w:szCs w:val="26"/>
        </w:rPr>
        <w:t xml:space="preserve"> муниципального имущества», заключили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widowControl w:val="0"/>
        <w:autoSpaceDE w:val="0"/>
        <w:autoSpaceDN w:val="0"/>
        <w:adjustRightInd w:val="0"/>
        <w:ind w:firstLine="709"/>
        <w:jc w:val="both"/>
        <w:rPr>
          <w:sz w:val="26"/>
          <w:szCs w:val="26"/>
        </w:rPr>
      </w:pPr>
      <w:r>
        <w:rPr>
          <w:sz w:val="26"/>
          <w:szCs w:val="26"/>
        </w:rPr>
        <w:t xml:space="preserve">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w:t>
      </w:r>
      <w:r w:rsidR="00B84715">
        <w:rPr>
          <w:sz w:val="26"/>
          <w:szCs w:val="26"/>
        </w:rPr>
        <w:t>Челябин</w:t>
      </w:r>
      <w:r>
        <w:rPr>
          <w:sz w:val="26"/>
          <w:szCs w:val="26"/>
        </w:rPr>
        <w:t xml:space="preserve">ской области посредством представления Сторонами необходимых для такой регистрации документов  в Управление </w:t>
      </w:r>
      <w:proofErr w:type="spellStart"/>
      <w:r>
        <w:rPr>
          <w:sz w:val="26"/>
          <w:szCs w:val="26"/>
        </w:rPr>
        <w:t>Росреестра</w:t>
      </w:r>
      <w:proofErr w:type="spellEnd"/>
      <w:r>
        <w:rPr>
          <w:sz w:val="26"/>
          <w:szCs w:val="26"/>
        </w:rPr>
        <w:t xml:space="preserve"> по </w:t>
      </w:r>
      <w:r w:rsidR="00B84715">
        <w:rPr>
          <w:sz w:val="26"/>
          <w:szCs w:val="26"/>
        </w:rPr>
        <w:t xml:space="preserve">Челябинской </w:t>
      </w:r>
      <w:r>
        <w:rPr>
          <w:sz w:val="26"/>
          <w:szCs w:val="26"/>
        </w:rPr>
        <w:t xml:space="preserve"> области в течение 20 дней с момента подписания акта приема-передачи Имущества.</w:t>
      </w:r>
    </w:p>
    <w:p w:rsidR="00EC6BE5" w:rsidRDefault="00EC6BE5" w:rsidP="00EC6BE5">
      <w:pPr>
        <w:widowControl w:val="0"/>
        <w:autoSpaceDE w:val="0"/>
        <w:autoSpaceDN w:val="0"/>
        <w:adjustRightInd w:val="0"/>
        <w:ind w:firstLine="709"/>
        <w:jc w:val="both"/>
        <w:rPr>
          <w:sz w:val="26"/>
          <w:szCs w:val="26"/>
        </w:rPr>
      </w:pPr>
      <w:r>
        <w:rPr>
          <w:sz w:val="26"/>
          <w:szCs w:val="26"/>
        </w:rPr>
        <w:t>Расходы, связанные с государственной регистрацией перехода права собственности на Имущество, в полном объеме несет Покупатель.</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EC6BE5"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w:t>
      </w:r>
      <w:r w:rsidR="00304CDB">
        <w:rPr>
          <w:sz w:val="26"/>
          <w:szCs w:val="26"/>
        </w:rPr>
        <w:t xml:space="preserve">Челябинской </w:t>
      </w:r>
      <w:r w:rsidR="00EC6BE5">
        <w:rPr>
          <w:sz w:val="26"/>
          <w:szCs w:val="26"/>
        </w:rPr>
        <w:t>области.</w:t>
      </w:r>
    </w:p>
    <w:p w:rsidR="00617C42" w:rsidRPr="00304CDB" w:rsidRDefault="00617C42"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A74348" w:rsidP="00EC6BE5">
      <w:pPr>
        <w:pStyle w:val="ConsPlusNonformat"/>
        <w:ind w:firstLine="539"/>
        <w:rPr>
          <w:rFonts w:ascii="Times New Roman" w:hAnsi="Times New Roman" w:cs="Times New Roman"/>
          <w:sz w:val="26"/>
          <w:szCs w:val="26"/>
        </w:rPr>
      </w:pPr>
      <w:r w:rsidRPr="00A74348">
        <w:pict>
          <v:rect id="_x0000_s1026" style="position:absolute;left:0;text-align:left;margin-left:-5.65pt;margin-top:3.95pt;width:245.5pt;height:309.6pt;z-index:251657216" strokecolor="white">
            <v:textbox style="mso-next-textbox:#_x0000_s1026" inset="0,0,0,0">
              <w:txbxContent>
                <w:p w:rsidR="00934A6E" w:rsidRDefault="00EC6BE5" w:rsidP="00EC6BE5">
                  <w:pPr>
                    <w:jc w:val="center"/>
                    <w:rPr>
                      <w:b/>
                      <w:sz w:val="26"/>
                      <w:szCs w:val="26"/>
                    </w:rPr>
                  </w:pPr>
                  <w:r>
                    <w:rPr>
                      <w:b/>
                      <w:sz w:val="26"/>
                      <w:szCs w:val="26"/>
                    </w:rPr>
                    <w:t xml:space="preserve">«Продавец»     </w:t>
                  </w:r>
                </w:p>
                <w:p w:rsidR="00EC6BE5" w:rsidRDefault="00EC6BE5" w:rsidP="00EC6BE5">
                  <w:pPr>
                    <w:jc w:val="center"/>
                    <w:rPr>
                      <w:b/>
                      <w:sz w:val="26"/>
                      <w:szCs w:val="26"/>
                    </w:rPr>
                  </w:pPr>
                  <w:r>
                    <w:rPr>
                      <w:b/>
                      <w:sz w:val="26"/>
                      <w:szCs w:val="26"/>
                    </w:rPr>
                    <w:t xml:space="preserve">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A74348">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617C42" w:rsidRDefault="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Default="00617C42" w:rsidP="00617C42"/>
    <w:p w:rsidR="00617C42" w:rsidRDefault="00617C42" w:rsidP="00617C42"/>
    <w:p w:rsidR="00136D5F" w:rsidRDefault="00136D5F" w:rsidP="00617C42"/>
    <w:p w:rsidR="00617C42" w:rsidRDefault="00617C42" w:rsidP="00617C42"/>
    <w:p w:rsidR="00617C42" w:rsidRDefault="00617C42" w:rsidP="00617C42"/>
    <w:p w:rsidR="00617C42" w:rsidRDefault="00617C42" w:rsidP="00617C42">
      <w:r>
        <w:lastRenderedPageBreak/>
        <w:t xml:space="preserve">  </w:t>
      </w:r>
    </w:p>
    <w:p w:rsidR="00617C42" w:rsidRDefault="00617C42" w:rsidP="00617C42">
      <w:r>
        <w:t xml:space="preserve">                                                                                                                 Приложение №3</w:t>
      </w:r>
    </w:p>
    <w:tbl>
      <w:tblPr>
        <w:tblW w:w="5000" w:type="pct"/>
        <w:jc w:val="center"/>
        <w:tblLook w:val="04A0"/>
      </w:tblPr>
      <w:tblGrid>
        <w:gridCol w:w="501"/>
        <w:gridCol w:w="4807"/>
        <w:gridCol w:w="781"/>
        <w:gridCol w:w="1692"/>
        <w:gridCol w:w="1790"/>
      </w:tblGrid>
      <w:tr w:rsidR="00617C42" w:rsidRPr="00B3059F" w:rsidTr="003F4DEA">
        <w:trPr>
          <w:trHeight w:val="251"/>
          <w:tblHeader/>
          <w:jc w:val="center"/>
        </w:trPr>
        <w:tc>
          <w:tcPr>
            <w:tcW w:w="262" w:type="pct"/>
            <w:tcBorders>
              <w:top w:val="double" w:sz="4" w:space="0" w:color="auto"/>
              <w:left w:val="double" w:sz="4" w:space="0" w:color="auto"/>
              <w:bottom w:val="double" w:sz="4" w:space="0" w:color="auto"/>
              <w:right w:val="single" w:sz="6" w:space="0" w:color="auto"/>
            </w:tcBorders>
            <w:shd w:val="clear" w:color="auto" w:fill="auto"/>
            <w:vAlign w:val="center"/>
          </w:tcPr>
          <w:p w:rsidR="00617C42" w:rsidRPr="00B3059F" w:rsidRDefault="00617C42" w:rsidP="003F4DEA">
            <w:pPr>
              <w:jc w:val="center"/>
              <w:rPr>
                <w:rFonts w:ascii="Cambria" w:hAnsi="Cambria"/>
                <w:bCs/>
                <w:i/>
                <w:color w:val="000000"/>
                <w:sz w:val="18"/>
              </w:rPr>
            </w:pPr>
            <w:r w:rsidRPr="00B3059F">
              <w:rPr>
                <w:rFonts w:ascii="Cambria" w:hAnsi="Cambria"/>
                <w:bCs/>
                <w:i/>
                <w:color w:val="000000"/>
                <w:sz w:val="18"/>
              </w:rPr>
              <w:t xml:space="preserve">№ </w:t>
            </w:r>
            <w:proofErr w:type="spellStart"/>
            <w:proofErr w:type="gramStart"/>
            <w:r w:rsidRPr="00B3059F">
              <w:rPr>
                <w:rFonts w:ascii="Cambria" w:hAnsi="Cambria"/>
                <w:bCs/>
                <w:i/>
                <w:color w:val="000000"/>
                <w:sz w:val="18"/>
              </w:rPr>
              <w:t>п</w:t>
            </w:r>
            <w:proofErr w:type="spellEnd"/>
            <w:proofErr w:type="gramEnd"/>
            <w:r w:rsidRPr="00B3059F">
              <w:rPr>
                <w:rFonts w:ascii="Cambria" w:hAnsi="Cambria"/>
                <w:bCs/>
                <w:i/>
                <w:color w:val="000000"/>
                <w:sz w:val="18"/>
              </w:rPr>
              <w:t>/</w:t>
            </w:r>
            <w:proofErr w:type="spellStart"/>
            <w:r w:rsidRPr="00B3059F">
              <w:rPr>
                <w:rFonts w:ascii="Cambria" w:hAnsi="Cambria"/>
                <w:bCs/>
                <w:i/>
                <w:color w:val="000000"/>
                <w:sz w:val="18"/>
              </w:rPr>
              <w:t>п</w:t>
            </w:r>
            <w:proofErr w:type="spellEnd"/>
          </w:p>
        </w:tc>
        <w:tc>
          <w:tcPr>
            <w:tcW w:w="2511" w:type="pct"/>
            <w:tcBorders>
              <w:top w:val="double" w:sz="4" w:space="0" w:color="auto"/>
              <w:left w:val="single" w:sz="6" w:space="0" w:color="auto"/>
              <w:bottom w:val="double" w:sz="4" w:space="0" w:color="auto"/>
              <w:right w:val="single" w:sz="6" w:space="0" w:color="auto"/>
            </w:tcBorders>
            <w:shd w:val="clear" w:color="auto" w:fill="auto"/>
            <w:vAlign w:val="center"/>
          </w:tcPr>
          <w:p w:rsidR="00617C42" w:rsidRPr="00B3059F" w:rsidRDefault="00617C42" w:rsidP="003F4DEA">
            <w:pPr>
              <w:spacing w:before="9"/>
              <w:jc w:val="center"/>
              <w:rPr>
                <w:rFonts w:ascii="Cambria" w:hAnsi="Cambria"/>
                <w:i/>
                <w:sz w:val="18"/>
              </w:rPr>
            </w:pPr>
            <w:r w:rsidRPr="00B3059F">
              <w:rPr>
                <w:rFonts w:ascii="Cambria" w:hAnsi="Cambria"/>
                <w:i/>
                <w:sz w:val="18"/>
              </w:rPr>
              <w:t>Наименование объекта оценки</w:t>
            </w:r>
          </w:p>
        </w:tc>
        <w:tc>
          <w:tcPr>
            <w:tcW w:w="408" w:type="pct"/>
            <w:tcBorders>
              <w:top w:val="double" w:sz="4" w:space="0" w:color="auto"/>
              <w:left w:val="single" w:sz="6" w:space="0" w:color="auto"/>
              <w:bottom w:val="double" w:sz="4" w:space="0" w:color="auto"/>
              <w:right w:val="single" w:sz="6" w:space="0" w:color="auto"/>
            </w:tcBorders>
            <w:vAlign w:val="center"/>
          </w:tcPr>
          <w:p w:rsidR="00617C42" w:rsidRPr="00B3059F" w:rsidRDefault="00617C42" w:rsidP="003F4DEA">
            <w:pPr>
              <w:pStyle w:val="ab"/>
              <w:spacing w:after="0" w:line="240" w:lineRule="auto"/>
              <w:ind w:left="0" w:right="0"/>
              <w:rPr>
                <w:rFonts w:ascii="Cambria" w:hAnsi="Cambria"/>
                <w:bCs/>
                <w:i/>
                <w:sz w:val="18"/>
              </w:rPr>
            </w:pPr>
            <w:r w:rsidRPr="00B3059F">
              <w:rPr>
                <w:rFonts w:ascii="Cambria" w:hAnsi="Cambria"/>
                <w:bCs/>
                <w:i/>
                <w:sz w:val="18"/>
              </w:rPr>
              <w:t>Кол-во, шт.</w:t>
            </w:r>
          </w:p>
        </w:tc>
        <w:tc>
          <w:tcPr>
            <w:tcW w:w="884" w:type="pct"/>
            <w:tcBorders>
              <w:top w:val="double" w:sz="4" w:space="0" w:color="auto"/>
              <w:left w:val="single" w:sz="6" w:space="0" w:color="auto"/>
              <w:bottom w:val="double" w:sz="4" w:space="0" w:color="auto"/>
              <w:right w:val="single" w:sz="6" w:space="0" w:color="auto"/>
            </w:tcBorders>
            <w:vAlign w:val="center"/>
          </w:tcPr>
          <w:p w:rsidR="00617C42" w:rsidRPr="00B3059F" w:rsidRDefault="00617C42" w:rsidP="003F4DEA">
            <w:pPr>
              <w:spacing w:before="9"/>
              <w:jc w:val="center"/>
              <w:rPr>
                <w:rFonts w:ascii="Cambria" w:hAnsi="Cambria"/>
                <w:i/>
                <w:sz w:val="18"/>
              </w:rPr>
            </w:pPr>
            <w:r w:rsidRPr="00B3059F">
              <w:rPr>
                <w:rFonts w:ascii="Cambria" w:hAnsi="Cambria"/>
                <w:i/>
                <w:sz w:val="18"/>
              </w:rPr>
              <w:t>Рыночная стоимость без учета НДС, руб.</w:t>
            </w:r>
          </w:p>
        </w:tc>
        <w:tc>
          <w:tcPr>
            <w:tcW w:w="935" w:type="pct"/>
            <w:tcBorders>
              <w:top w:val="double" w:sz="4" w:space="0" w:color="auto"/>
              <w:left w:val="single" w:sz="6" w:space="0" w:color="auto"/>
              <w:bottom w:val="double" w:sz="4" w:space="0" w:color="auto"/>
              <w:right w:val="double" w:sz="4" w:space="0" w:color="auto"/>
            </w:tcBorders>
            <w:vAlign w:val="center"/>
          </w:tcPr>
          <w:p w:rsidR="00617C42" w:rsidRPr="00B3059F" w:rsidRDefault="00617C42" w:rsidP="003F4DEA">
            <w:pPr>
              <w:spacing w:before="9"/>
              <w:jc w:val="center"/>
              <w:rPr>
                <w:rFonts w:ascii="Cambria" w:hAnsi="Cambria"/>
                <w:i/>
                <w:sz w:val="18"/>
              </w:rPr>
            </w:pPr>
            <w:r w:rsidRPr="00B3059F">
              <w:rPr>
                <w:rFonts w:ascii="Cambria" w:hAnsi="Cambria"/>
                <w:i/>
                <w:sz w:val="18"/>
              </w:rPr>
              <w:t>Рыночная стоимость с учетом НДС, руб.</w:t>
            </w:r>
          </w:p>
        </w:tc>
      </w:tr>
      <w:tr w:rsidR="00617C42" w:rsidRPr="00F80516" w:rsidTr="003F4DEA">
        <w:trPr>
          <w:trHeight w:val="265"/>
          <w:jc w:val="center"/>
        </w:trPr>
        <w:tc>
          <w:tcPr>
            <w:tcW w:w="262" w:type="pct"/>
            <w:tcBorders>
              <w:top w:val="double" w:sz="4"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w:t>
            </w:r>
          </w:p>
        </w:tc>
        <w:tc>
          <w:tcPr>
            <w:tcW w:w="2511" w:type="pct"/>
            <w:tcBorders>
              <w:top w:val="double" w:sz="4"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proofErr w:type="spellStart"/>
            <w:r w:rsidRPr="00D34AC7">
              <w:rPr>
                <w:rFonts w:ascii="Cambria" w:hAnsi="Cambria"/>
                <w:b/>
                <w:sz w:val="18"/>
                <w:szCs w:val="18"/>
              </w:rPr>
              <w:t>Обдировочно-шлифовальный</w:t>
            </w:r>
            <w:proofErr w:type="spellEnd"/>
            <w:r w:rsidRPr="00D34AC7">
              <w:rPr>
                <w:rFonts w:ascii="Cambria" w:hAnsi="Cambria"/>
                <w:b/>
                <w:sz w:val="18"/>
                <w:szCs w:val="18"/>
              </w:rPr>
              <w:t xml:space="preserve"> станок</w:t>
            </w:r>
          </w:p>
        </w:tc>
        <w:tc>
          <w:tcPr>
            <w:tcW w:w="408" w:type="pct"/>
            <w:tcBorders>
              <w:top w:val="double" w:sz="4"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double" w:sz="4"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12,49</w:t>
            </w:r>
          </w:p>
        </w:tc>
        <w:tc>
          <w:tcPr>
            <w:tcW w:w="935" w:type="pct"/>
            <w:tcBorders>
              <w:top w:val="double" w:sz="4"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14,99</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Выпрямитель</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17,74</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21,29</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Генератор сварочный</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56,62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67,94</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Весы (инв.№385)</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84,82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101,78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 xml:space="preserve">Компрессор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96,66</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116,00</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Расходомер КСД-2 (</w:t>
            </w:r>
            <w:proofErr w:type="spellStart"/>
            <w:r w:rsidRPr="00D34AC7">
              <w:rPr>
                <w:rFonts w:ascii="Cambria" w:hAnsi="Cambria"/>
                <w:b/>
                <w:sz w:val="18"/>
                <w:szCs w:val="18"/>
              </w:rPr>
              <w:t>инв.№</w:t>
            </w:r>
            <w:proofErr w:type="spellEnd"/>
            <w:r w:rsidRPr="00D34AC7">
              <w:rPr>
                <w:rFonts w:ascii="Cambria" w:hAnsi="Cambria"/>
                <w:b/>
                <w:sz w:val="18"/>
                <w:szCs w:val="18"/>
              </w:rPr>
              <w:t xml:space="preserve"> 479)</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99,25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119,10</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Конденсатный бак  (</w:t>
            </w:r>
            <w:proofErr w:type="spellStart"/>
            <w:r w:rsidRPr="00D34AC7">
              <w:rPr>
                <w:rFonts w:ascii="Cambria" w:hAnsi="Cambria"/>
                <w:b/>
                <w:sz w:val="18"/>
                <w:szCs w:val="18"/>
              </w:rPr>
              <w:t>инв.№</w:t>
            </w:r>
            <w:proofErr w:type="spellEnd"/>
            <w:r w:rsidRPr="00D34AC7">
              <w:rPr>
                <w:rFonts w:ascii="Cambria" w:hAnsi="Cambria"/>
                <w:b/>
                <w:sz w:val="18"/>
                <w:szCs w:val="18"/>
              </w:rPr>
              <w:t xml:space="preserve"> 730)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110,55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132,66</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8</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Солерастворитель Д-1000 (</w:t>
            </w:r>
            <w:proofErr w:type="spellStart"/>
            <w:r w:rsidRPr="00D34AC7">
              <w:rPr>
                <w:rFonts w:ascii="Cambria" w:hAnsi="Cambria"/>
                <w:b/>
                <w:sz w:val="18"/>
                <w:szCs w:val="18"/>
              </w:rPr>
              <w:t>инв.№</w:t>
            </w:r>
            <w:proofErr w:type="spellEnd"/>
            <w:r w:rsidRPr="00D34AC7">
              <w:rPr>
                <w:rFonts w:ascii="Cambria" w:hAnsi="Cambria"/>
                <w:b/>
                <w:sz w:val="18"/>
                <w:szCs w:val="18"/>
              </w:rPr>
              <w:t xml:space="preserve"> 330)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157,22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188,66</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9</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Лебедка  (</w:t>
            </w:r>
            <w:proofErr w:type="spellStart"/>
            <w:r w:rsidRPr="00D34AC7">
              <w:rPr>
                <w:rFonts w:ascii="Cambria" w:hAnsi="Cambria"/>
                <w:b/>
                <w:sz w:val="18"/>
                <w:szCs w:val="18"/>
              </w:rPr>
              <w:t>инв.№</w:t>
            </w:r>
            <w:proofErr w:type="spellEnd"/>
            <w:r w:rsidRPr="00D34AC7">
              <w:rPr>
                <w:rFonts w:ascii="Cambria" w:hAnsi="Cambria"/>
                <w:b/>
                <w:sz w:val="18"/>
                <w:szCs w:val="18"/>
              </w:rPr>
              <w:t xml:space="preserve"> 713)</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175,37</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210,45</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10</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Трансформатор сварочный ТДМ-142 (</w:t>
            </w:r>
            <w:proofErr w:type="spellStart"/>
            <w:r w:rsidRPr="00D34AC7">
              <w:rPr>
                <w:rFonts w:ascii="Cambria" w:hAnsi="Cambria"/>
                <w:b/>
                <w:sz w:val="18"/>
                <w:szCs w:val="18"/>
              </w:rPr>
              <w:t>инв.№</w:t>
            </w:r>
            <w:proofErr w:type="spellEnd"/>
            <w:r w:rsidRPr="00D34AC7">
              <w:rPr>
                <w:rFonts w:ascii="Cambria" w:hAnsi="Cambria"/>
                <w:b/>
                <w:sz w:val="18"/>
                <w:szCs w:val="18"/>
              </w:rPr>
              <w:t xml:space="preserve"> 405)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177,43</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212,92</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11</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ПДВ 25-20 (</w:t>
            </w:r>
            <w:proofErr w:type="spellStart"/>
            <w:r w:rsidRPr="00D34AC7">
              <w:rPr>
                <w:rFonts w:ascii="Cambria" w:hAnsi="Cambria"/>
                <w:b/>
                <w:sz w:val="18"/>
                <w:szCs w:val="18"/>
              </w:rPr>
              <w:t>инв.№</w:t>
            </w:r>
            <w:proofErr w:type="spellEnd"/>
            <w:r w:rsidRPr="00D34AC7">
              <w:rPr>
                <w:rFonts w:ascii="Cambria" w:hAnsi="Cambria"/>
                <w:b/>
                <w:sz w:val="18"/>
                <w:szCs w:val="18"/>
              </w:rPr>
              <w:t xml:space="preserve"> 411)</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193,02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231,62</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12</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Отопительный агрегат АПВС (</w:t>
            </w:r>
            <w:proofErr w:type="spellStart"/>
            <w:r w:rsidRPr="00D34AC7">
              <w:rPr>
                <w:rFonts w:ascii="Cambria" w:hAnsi="Cambria"/>
                <w:b/>
                <w:sz w:val="18"/>
                <w:szCs w:val="18"/>
              </w:rPr>
              <w:t>инв.№</w:t>
            </w:r>
            <w:proofErr w:type="spellEnd"/>
            <w:r w:rsidRPr="00D34AC7">
              <w:rPr>
                <w:rFonts w:ascii="Cambria" w:hAnsi="Cambria"/>
                <w:b/>
                <w:sz w:val="18"/>
                <w:szCs w:val="18"/>
              </w:rPr>
              <w:t xml:space="preserve"> 322)</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200,29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240,35</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13</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Отопительный агрегат АПВС (</w:t>
            </w:r>
            <w:proofErr w:type="spellStart"/>
            <w:r w:rsidRPr="00D34AC7">
              <w:rPr>
                <w:rFonts w:ascii="Cambria" w:hAnsi="Cambria"/>
                <w:b/>
                <w:sz w:val="18"/>
                <w:szCs w:val="18"/>
              </w:rPr>
              <w:t>инв.№</w:t>
            </w:r>
            <w:proofErr w:type="spellEnd"/>
            <w:r w:rsidRPr="00D34AC7">
              <w:rPr>
                <w:rFonts w:ascii="Cambria" w:hAnsi="Cambria"/>
                <w:b/>
                <w:sz w:val="18"/>
                <w:szCs w:val="18"/>
              </w:rPr>
              <w:t xml:space="preserve"> 323)</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200,29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240,35</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14</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Настольно-сверлильный станок (</w:t>
            </w:r>
            <w:proofErr w:type="spellStart"/>
            <w:r w:rsidRPr="00D34AC7">
              <w:rPr>
                <w:rFonts w:ascii="Cambria" w:hAnsi="Cambria"/>
                <w:b/>
                <w:sz w:val="18"/>
                <w:szCs w:val="18"/>
              </w:rPr>
              <w:t>инв.№</w:t>
            </w:r>
            <w:proofErr w:type="spellEnd"/>
            <w:r w:rsidRPr="00D34AC7">
              <w:rPr>
                <w:rFonts w:ascii="Cambria" w:hAnsi="Cambria"/>
                <w:b/>
                <w:sz w:val="18"/>
                <w:szCs w:val="18"/>
              </w:rPr>
              <w:t xml:space="preserve"> 206)</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251,73</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302,07</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15</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Настольно-сверлильный станок (</w:t>
            </w:r>
            <w:proofErr w:type="spellStart"/>
            <w:r w:rsidRPr="00D34AC7">
              <w:rPr>
                <w:rFonts w:ascii="Cambria" w:hAnsi="Cambria"/>
                <w:b/>
                <w:sz w:val="18"/>
                <w:szCs w:val="18"/>
              </w:rPr>
              <w:t>инв.№</w:t>
            </w:r>
            <w:proofErr w:type="spellEnd"/>
            <w:r w:rsidRPr="00D34AC7">
              <w:rPr>
                <w:rFonts w:ascii="Cambria" w:hAnsi="Cambria"/>
                <w:b/>
                <w:sz w:val="18"/>
                <w:szCs w:val="18"/>
              </w:rPr>
              <w:t xml:space="preserve"> 195)</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281,84</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338,21</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16</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Вентилятор ИН-70 №10 (инв.№410)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478,48</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574,18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17</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Отопительный агрегат АПВ 200-400(</w:t>
            </w:r>
            <w:proofErr w:type="spellStart"/>
            <w:r w:rsidRPr="00D34AC7">
              <w:rPr>
                <w:rFonts w:ascii="Cambria" w:hAnsi="Cambria"/>
                <w:b/>
                <w:sz w:val="18"/>
                <w:szCs w:val="18"/>
              </w:rPr>
              <w:t>инв.№</w:t>
            </w:r>
            <w:proofErr w:type="spellEnd"/>
            <w:r w:rsidRPr="00D34AC7">
              <w:rPr>
                <w:rFonts w:ascii="Cambria" w:hAnsi="Cambria"/>
                <w:b/>
                <w:sz w:val="18"/>
                <w:szCs w:val="18"/>
              </w:rPr>
              <w:t xml:space="preserve"> 413)</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550,81</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660,97</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18</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Электродвигатель ЧАМ 250,75кВт (инв.№424)</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716,61</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859,93</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19</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ГНОМ 10-10 (380В) ГМС</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746,80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896,16</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20</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Колонка деаэраторная 100-25 ДС (</w:t>
            </w:r>
            <w:proofErr w:type="spellStart"/>
            <w:r w:rsidRPr="00D34AC7">
              <w:rPr>
                <w:rFonts w:ascii="Cambria" w:hAnsi="Cambria"/>
                <w:b/>
                <w:sz w:val="18"/>
                <w:szCs w:val="18"/>
              </w:rPr>
              <w:t>инв.№</w:t>
            </w:r>
            <w:proofErr w:type="spellEnd"/>
            <w:r w:rsidRPr="00D34AC7">
              <w:rPr>
                <w:rFonts w:ascii="Cambria" w:hAnsi="Cambria"/>
                <w:b/>
                <w:sz w:val="18"/>
                <w:szCs w:val="18"/>
              </w:rPr>
              <w:t xml:space="preserve"> 333)</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748,77</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898,53</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21</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Колонка деаэраторная (</w:t>
            </w:r>
            <w:proofErr w:type="spellStart"/>
            <w:r w:rsidRPr="00D34AC7">
              <w:rPr>
                <w:rFonts w:ascii="Cambria" w:hAnsi="Cambria"/>
                <w:b/>
                <w:sz w:val="18"/>
                <w:szCs w:val="18"/>
              </w:rPr>
              <w:t>инв.№</w:t>
            </w:r>
            <w:proofErr w:type="spellEnd"/>
            <w:r w:rsidRPr="00D34AC7">
              <w:rPr>
                <w:rFonts w:ascii="Cambria" w:hAnsi="Cambria"/>
                <w:b/>
                <w:sz w:val="18"/>
                <w:szCs w:val="18"/>
              </w:rPr>
              <w:t xml:space="preserve"> 283)</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748,77</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898,53</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22</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974)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882,90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1 059,48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23</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971)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882,90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1 059,48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24</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973)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882,90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1 059,48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25</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972)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882,90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1 059,48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26</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978)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882,90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1 059,48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27</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975)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882,90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1 059,48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28</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976)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882,90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1 059,48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29</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977)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882,91</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1 059,49</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30</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 xml:space="preserve">Электродвигатель 30кВт 1000 </w:t>
            </w:r>
            <w:proofErr w:type="gramStart"/>
            <w:r w:rsidRPr="00D34AC7">
              <w:rPr>
                <w:rFonts w:ascii="Cambria" w:hAnsi="Cambria"/>
                <w:b/>
                <w:sz w:val="18"/>
                <w:szCs w:val="18"/>
              </w:rPr>
              <w:t>об</w:t>
            </w:r>
            <w:proofErr w:type="gramEnd"/>
            <w:r w:rsidRPr="00D34AC7">
              <w:rPr>
                <w:rFonts w:ascii="Cambria" w:hAnsi="Cambria"/>
                <w:b/>
                <w:sz w:val="18"/>
                <w:szCs w:val="18"/>
              </w:rPr>
              <w:t>/мин (инв.№830)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930,00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1 116,00</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31</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Электродвигатель АИР М</w:t>
            </w:r>
            <w:proofErr w:type="gramStart"/>
            <w:r w:rsidRPr="00D34AC7">
              <w:rPr>
                <w:rFonts w:ascii="Cambria" w:hAnsi="Cambria"/>
                <w:b/>
                <w:sz w:val="18"/>
                <w:szCs w:val="18"/>
              </w:rPr>
              <w:t>2</w:t>
            </w:r>
            <w:proofErr w:type="gramEnd"/>
            <w:r w:rsidRPr="00D34AC7">
              <w:rPr>
                <w:rFonts w:ascii="Cambria" w:hAnsi="Cambria"/>
                <w:b/>
                <w:sz w:val="18"/>
                <w:szCs w:val="18"/>
              </w:rPr>
              <w:t xml:space="preserve"> (</w:t>
            </w:r>
            <w:proofErr w:type="spellStart"/>
            <w:r w:rsidRPr="00D34AC7">
              <w:rPr>
                <w:rFonts w:ascii="Cambria" w:hAnsi="Cambria"/>
                <w:b/>
                <w:sz w:val="18"/>
                <w:szCs w:val="18"/>
              </w:rPr>
              <w:t>инв.№</w:t>
            </w:r>
            <w:proofErr w:type="spellEnd"/>
            <w:r w:rsidRPr="00D34AC7">
              <w:rPr>
                <w:rFonts w:ascii="Cambria" w:hAnsi="Cambria"/>
                <w:b/>
                <w:sz w:val="18"/>
                <w:szCs w:val="18"/>
              </w:rPr>
              <w:t xml:space="preserve"> 642)</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943,99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1 132,79</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32</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Теплообменник 200тн/час (</w:t>
            </w:r>
            <w:proofErr w:type="spellStart"/>
            <w:r w:rsidRPr="00D34AC7">
              <w:rPr>
                <w:rFonts w:ascii="Cambria" w:hAnsi="Cambria"/>
                <w:b/>
                <w:sz w:val="18"/>
                <w:szCs w:val="18"/>
              </w:rPr>
              <w:t>инв.№</w:t>
            </w:r>
            <w:proofErr w:type="spellEnd"/>
            <w:r w:rsidRPr="00D34AC7">
              <w:rPr>
                <w:rFonts w:ascii="Cambria" w:hAnsi="Cambria"/>
                <w:b/>
                <w:sz w:val="18"/>
                <w:szCs w:val="18"/>
              </w:rPr>
              <w:t xml:space="preserve"> 409)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1 052,72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1 263,27</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33</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proofErr w:type="spellStart"/>
            <w:r w:rsidRPr="00D34AC7">
              <w:rPr>
                <w:rFonts w:ascii="Cambria" w:hAnsi="Cambria"/>
                <w:b/>
                <w:sz w:val="18"/>
                <w:szCs w:val="18"/>
              </w:rPr>
              <w:t>Натр</w:t>
            </w:r>
            <w:proofErr w:type="gramStart"/>
            <w:r w:rsidRPr="00D34AC7">
              <w:rPr>
                <w:rFonts w:ascii="Cambria" w:hAnsi="Cambria"/>
                <w:b/>
                <w:sz w:val="18"/>
                <w:szCs w:val="18"/>
              </w:rPr>
              <w:t>.к</w:t>
            </w:r>
            <w:proofErr w:type="gramEnd"/>
            <w:r w:rsidRPr="00D34AC7">
              <w:rPr>
                <w:rFonts w:ascii="Cambria" w:hAnsi="Cambria"/>
                <w:b/>
                <w:sz w:val="18"/>
                <w:szCs w:val="18"/>
              </w:rPr>
              <w:t>атионовый</w:t>
            </w:r>
            <w:proofErr w:type="spellEnd"/>
            <w:r w:rsidRPr="00D34AC7">
              <w:rPr>
                <w:rFonts w:ascii="Cambria" w:hAnsi="Cambria"/>
                <w:b/>
                <w:sz w:val="18"/>
                <w:szCs w:val="18"/>
              </w:rPr>
              <w:t xml:space="preserve"> фильтр (</w:t>
            </w:r>
            <w:proofErr w:type="spellStart"/>
            <w:r w:rsidRPr="00D34AC7">
              <w:rPr>
                <w:rFonts w:ascii="Cambria" w:hAnsi="Cambria"/>
                <w:b/>
                <w:sz w:val="18"/>
                <w:szCs w:val="18"/>
              </w:rPr>
              <w:t>инв.№</w:t>
            </w:r>
            <w:proofErr w:type="spellEnd"/>
            <w:r w:rsidRPr="00D34AC7">
              <w:rPr>
                <w:rFonts w:ascii="Cambria" w:hAnsi="Cambria"/>
                <w:b/>
                <w:sz w:val="18"/>
                <w:szCs w:val="18"/>
              </w:rPr>
              <w:t xml:space="preserve"> 350)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1 165,85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1 399,02</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34</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конденсатный КС 20-50 (</w:t>
            </w:r>
            <w:proofErr w:type="spellStart"/>
            <w:r w:rsidRPr="00D34AC7">
              <w:rPr>
                <w:rFonts w:ascii="Cambria" w:hAnsi="Cambria"/>
                <w:b/>
                <w:sz w:val="18"/>
                <w:szCs w:val="18"/>
              </w:rPr>
              <w:t>инв.№</w:t>
            </w:r>
            <w:proofErr w:type="spellEnd"/>
            <w:r w:rsidRPr="00D34AC7">
              <w:rPr>
                <w:rFonts w:ascii="Cambria" w:hAnsi="Cambria"/>
                <w:b/>
                <w:sz w:val="18"/>
                <w:szCs w:val="18"/>
              </w:rPr>
              <w:t xml:space="preserve"> 981)</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1 190,62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1 428,74</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35</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lang w:val="en-US"/>
              </w:rPr>
            </w:pPr>
            <w:r w:rsidRPr="00D34AC7">
              <w:rPr>
                <w:rFonts w:ascii="Cambria" w:hAnsi="Cambria"/>
                <w:b/>
                <w:sz w:val="18"/>
                <w:szCs w:val="18"/>
              </w:rPr>
              <w:t>С</w:t>
            </w:r>
            <w:r w:rsidRPr="00D34AC7">
              <w:rPr>
                <w:rFonts w:ascii="Cambria" w:hAnsi="Cambria"/>
                <w:b/>
                <w:sz w:val="18"/>
                <w:szCs w:val="18"/>
                <w:lang w:val="en-US"/>
              </w:rPr>
              <w:t>/</w:t>
            </w:r>
            <w:proofErr w:type="spellStart"/>
            <w:r w:rsidRPr="00D34AC7">
              <w:rPr>
                <w:rFonts w:ascii="Cambria" w:hAnsi="Cambria"/>
                <w:b/>
                <w:sz w:val="18"/>
                <w:szCs w:val="18"/>
              </w:rPr>
              <w:t>бл</w:t>
            </w:r>
            <w:proofErr w:type="spellEnd"/>
            <w:r w:rsidRPr="00D34AC7">
              <w:rPr>
                <w:rFonts w:ascii="Cambria" w:hAnsi="Cambria"/>
                <w:b/>
                <w:sz w:val="18"/>
                <w:szCs w:val="18"/>
                <w:lang w:val="en-US"/>
              </w:rPr>
              <w:t xml:space="preserve"> Celeron-3,0G/80Gb/512DDR/DVD-RW/FDD/SVGA,SB, </w:t>
            </w:r>
            <w:proofErr w:type="spellStart"/>
            <w:r w:rsidRPr="00D34AC7">
              <w:rPr>
                <w:rFonts w:ascii="Cambria" w:hAnsi="Cambria"/>
                <w:b/>
                <w:sz w:val="18"/>
                <w:szCs w:val="18"/>
                <w:lang w:val="en-US"/>
              </w:rPr>
              <w:t>Lan</w:t>
            </w:r>
            <w:proofErr w:type="spellEnd"/>
            <w:r w:rsidRPr="00D34AC7">
              <w:rPr>
                <w:rFonts w:ascii="Cambria" w:hAnsi="Cambria"/>
                <w:b/>
                <w:sz w:val="18"/>
                <w:szCs w:val="18"/>
                <w:lang w:val="en-US"/>
              </w:rPr>
              <w:t xml:space="preserve"> </w:t>
            </w:r>
            <w:proofErr w:type="spellStart"/>
            <w:r w:rsidRPr="00D34AC7">
              <w:rPr>
                <w:rFonts w:ascii="Cambria" w:hAnsi="Cambria"/>
                <w:b/>
                <w:sz w:val="18"/>
                <w:szCs w:val="18"/>
                <w:lang w:val="en-US"/>
              </w:rPr>
              <w:t>int</w:t>
            </w:r>
            <w:proofErr w:type="spellEnd"/>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1 222,65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1 467,18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36</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НКУ 250 (</w:t>
            </w:r>
            <w:proofErr w:type="spellStart"/>
            <w:r w:rsidRPr="00D34AC7">
              <w:rPr>
                <w:rFonts w:ascii="Cambria" w:hAnsi="Cambria"/>
                <w:b/>
                <w:sz w:val="18"/>
                <w:szCs w:val="18"/>
              </w:rPr>
              <w:t>инв.№</w:t>
            </w:r>
            <w:proofErr w:type="spellEnd"/>
            <w:r w:rsidRPr="00D34AC7">
              <w:rPr>
                <w:rFonts w:ascii="Cambria" w:hAnsi="Cambria"/>
                <w:b/>
                <w:sz w:val="18"/>
                <w:szCs w:val="18"/>
              </w:rPr>
              <w:t xml:space="preserve"> 239)</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1 258,65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1 510,38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37</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Кран-балка (</w:t>
            </w:r>
            <w:proofErr w:type="spellStart"/>
            <w:r w:rsidRPr="00D34AC7">
              <w:rPr>
                <w:rFonts w:ascii="Cambria" w:hAnsi="Cambria"/>
                <w:b/>
                <w:sz w:val="18"/>
                <w:szCs w:val="18"/>
              </w:rPr>
              <w:t>инв.№</w:t>
            </w:r>
            <w:proofErr w:type="spellEnd"/>
            <w:r w:rsidRPr="00D34AC7">
              <w:rPr>
                <w:rFonts w:ascii="Cambria" w:hAnsi="Cambria"/>
                <w:b/>
                <w:sz w:val="18"/>
                <w:szCs w:val="18"/>
              </w:rPr>
              <w:t xml:space="preserve"> 600)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1 258,65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1 510,38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38</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НКУ 250 (</w:t>
            </w:r>
            <w:proofErr w:type="spellStart"/>
            <w:r w:rsidRPr="00D34AC7">
              <w:rPr>
                <w:rFonts w:ascii="Cambria" w:hAnsi="Cambria"/>
                <w:b/>
                <w:sz w:val="18"/>
                <w:szCs w:val="18"/>
              </w:rPr>
              <w:t>инв.№</w:t>
            </w:r>
            <w:proofErr w:type="spellEnd"/>
            <w:r w:rsidRPr="00D34AC7">
              <w:rPr>
                <w:rFonts w:ascii="Cambria" w:hAnsi="Cambria"/>
                <w:b/>
                <w:sz w:val="18"/>
                <w:szCs w:val="18"/>
              </w:rPr>
              <w:t xml:space="preserve"> 240)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1 258,65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1 510,38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39</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НКУ 250 (</w:t>
            </w:r>
            <w:proofErr w:type="spellStart"/>
            <w:r w:rsidRPr="00D34AC7">
              <w:rPr>
                <w:rFonts w:ascii="Cambria" w:hAnsi="Cambria"/>
                <w:b/>
                <w:sz w:val="18"/>
                <w:szCs w:val="18"/>
              </w:rPr>
              <w:t>инв.№</w:t>
            </w:r>
            <w:proofErr w:type="spellEnd"/>
            <w:r w:rsidRPr="00D34AC7">
              <w:rPr>
                <w:rFonts w:ascii="Cambria" w:hAnsi="Cambria"/>
                <w:b/>
                <w:sz w:val="18"/>
                <w:szCs w:val="18"/>
              </w:rPr>
              <w:t xml:space="preserve"> 238)</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1 258,65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1 510,38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40</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Прибор АНКАТ 7655-01(</w:t>
            </w:r>
            <w:proofErr w:type="spellStart"/>
            <w:r w:rsidRPr="00D34AC7">
              <w:rPr>
                <w:rFonts w:ascii="Cambria" w:hAnsi="Cambria"/>
                <w:b/>
                <w:sz w:val="18"/>
                <w:szCs w:val="18"/>
              </w:rPr>
              <w:t>инв.№</w:t>
            </w:r>
            <w:proofErr w:type="spellEnd"/>
            <w:r w:rsidRPr="00D34AC7">
              <w:rPr>
                <w:rFonts w:ascii="Cambria" w:hAnsi="Cambria"/>
                <w:b/>
                <w:sz w:val="18"/>
                <w:szCs w:val="18"/>
              </w:rPr>
              <w:t xml:space="preserve"> 927)</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1 337,69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1 605,23</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41</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 xml:space="preserve">Электродвигатель 45кВт 1470 </w:t>
            </w:r>
            <w:proofErr w:type="gramStart"/>
            <w:r w:rsidRPr="00D34AC7">
              <w:rPr>
                <w:rFonts w:ascii="Cambria" w:hAnsi="Cambria"/>
                <w:b/>
                <w:sz w:val="18"/>
                <w:szCs w:val="18"/>
              </w:rPr>
              <w:t>об</w:t>
            </w:r>
            <w:proofErr w:type="gramEnd"/>
            <w:r w:rsidRPr="00D34AC7">
              <w:rPr>
                <w:rFonts w:ascii="Cambria" w:hAnsi="Cambria"/>
                <w:b/>
                <w:sz w:val="18"/>
                <w:szCs w:val="18"/>
              </w:rPr>
              <w:t>/мин (</w:t>
            </w:r>
            <w:proofErr w:type="spellStart"/>
            <w:r w:rsidRPr="00D34AC7">
              <w:rPr>
                <w:rFonts w:ascii="Cambria" w:hAnsi="Cambria"/>
                <w:b/>
                <w:sz w:val="18"/>
                <w:szCs w:val="18"/>
              </w:rPr>
              <w:t>инв.№</w:t>
            </w:r>
            <w:proofErr w:type="spellEnd"/>
            <w:r w:rsidRPr="00D34AC7">
              <w:rPr>
                <w:rFonts w:ascii="Cambria" w:hAnsi="Cambria"/>
                <w:b/>
                <w:sz w:val="18"/>
                <w:szCs w:val="18"/>
              </w:rPr>
              <w:t xml:space="preserve"> 904)</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1 527,86</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1 833,43</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42</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 xml:space="preserve">Электродвигатель 4АМ 200 ЛА 45кВт 1500 </w:t>
            </w:r>
            <w:proofErr w:type="gramStart"/>
            <w:r w:rsidRPr="00D34AC7">
              <w:rPr>
                <w:rFonts w:ascii="Cambria" w:hAnsi="Cambria"/>
                <w:b/>
                <w:sz w:val="18"/>
                <w:szCs w:val="18"/>
              </w:rPr>
              <w:t>об</w:t>
            </w:r>
            <w:proofErr w:type="gramEnd"/>
            <w:r w:rsidRPr="00D34AC7">
              <w:rPr>
                <w:rFonts w:ascii="Cambria" w:hAnsi="Cambria"/>
                <w:b/>
                <w:sz w:val="18"/>
                <w:szCs w:val="18"/>
              </w:rPr>
              <w:t>/мин (</w:t>
            </w:r>
            <w:proofErr w:type="spellStart"/>
            <w:r w:rsidRPr="00D34AC7">
              <w:rPr>
                <w:rFonts w:ascii="Cambria" w:hAnsi="Cambria"/>
                <w:b/>
                <w:sz w:val="18"/>
                <w:szCs w:val="18"/>
              </w:rPr>
              <w:t>инв.№</w:t>
            </w:r>
            <w:proofErr w:type="spellEnd"/>
            <w:r w:rsidRPr="00D34AC7">
              <w:rPr>
                <w:rFonts w:ascii="Cambria" w:hAnsi="Cambria"/>
                <w:b/>
                <w:sz w:val="18"/>
                <w:szCs w:val="18"/>
              </w:rPr>
              <w:t xml:space="preserve"> 902)</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1 527,86</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1 833,43</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43</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Агрегат воздушно-отопительный АО 2-25 (</w:t>
            </w:r>
            <w:proofErr w:type="spellStart"/>
            <w:r w:rsidRPr="00D34AC7">
              <w:rPr>
                <w:rFonts w:ascii="Cambria" w:hAnsi="Cambria"/>
                <w:b/>
                <w:sz w:val="18"/>
                <w:szCs w:val="18"/>
              </w:rPr>
              <w:t>инв.№</w:t>
            </w:r>
            <w:proofErr w:type="spellEnd"/>
            <w:r w:rsidRPr="00D34AC7">
              <w:rPr>
                <w:rFonts w:ascii="Cambria" w:hAnsi="Cambria"/>
                <w:b/>
                <w:sz w:val="18"/>
                <w:szCs w:val="18"/>
              </w:rPr>
              <w:t xml:space="preserve"> 967)</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1 895,95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2 275,14</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44</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 xml:space="preserve">Насос ГНОМ 40-25 (380В) с </w:t>
            </w:r>
            <w:proofErr w:type="spellStart"/>
            <w:r w:rsidRPr="00D34AC7">
              <w:rPr>
                <w:rFonts w:ascii="Cambria" w:hAnsi="Cambria"/>
                <w:b/>
                <w:sz w:val="18"/>
                <w:szCs w:val="18"/>
              </w:rPr>
              <w:t>отв</w:t>
            </w:r>
            <w:proofErr w:type="gramStart"/>
            <w:r w:rsidRPr="00D34AC7">
              <w:rPr>
                <w:rFonts w:ascii="Cambria" w:hAnsi="Cambria"/>
                <w:b/>
                <w:sz w:val="18"/>
                <w:szCs w:val="18"/>
              </w:rPr>
              <w:t>.ф</w:t>
            </w:r>
            <w:proofErr w:type="gramEnd"/>
            <w:r w:rsidRPr="00D34AC7">
              <w:rPr>
                <w:rFonts w:ascii="Cambria" w:hAnsi="Cambria"/>
                <w:b/>
                <w:sz w:val="18"/>
                <w:szCs w:val="18"/>
              </w:rPr>
              <w:t>ланц</w:t>
            </w:r>
            <w:proofErr w:type="spellEnd"/>
            <w:r w:rsidRPr="00D34AC7">
              <w:rPr>
                <w:rFonts w:ascii="Cambria" w:hAnsi="Cambria"/>
                <w:b/>
                <w:sz w:val="18"/>
                <w:szCs w:val="18"/>
              </w:rPr>
              <w:t>.</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2 206,83</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2 648,20</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45</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w:t>
            </w:r>
            <w:proofErr w:type="gramStart"/>
            <w:r w:rsidRPr="00D34AC7">
              <w:rPr>
                <w:rFonts w:ascii="Cambria" w:hAnsi="Cambria"/>
                <w:b/>
                <w:sz w:val="18"/>
                <w:szCs w:val="18"/>
              </w:rPr>
              <w:t xml:space="preserve"> Д</w:t>
            </w:r>
            <w:proofErr w:type="gramEnd"/>
            <w:r w:rsidRPr="00D34AC7">
              <w:rPr>
                <w:rFonts w:ascii="Cambria" w:hAnsi="Cambria"/>
                <w:b/>
                <w:sz w:val="18"/>
                <w:szCs w:val="18"/>
              </w:rPr>
              <w:t xml:space="preserve"> 200-90 (инв.№593)</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2 231,92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2 678,31</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46</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 xml:space="preserve">Преобразователь расхода "МЕТРАН-300" </w:t>
            </w:r>
            <w:proofErr w:type="gramStart"/>
            <w:r w:rsidRPr="00D34AC7">
              <w:rPr>
                <w:rFonts w:ascii="Cambria" w:hAnsi="Cambria"/>
                <w:b/>
                <w:sz w:val="18"/>
                <w:szCs w:val="18"/>
              </w:rPr>
              <w:t>ПР</w:t>
            </w:r>
            <w:proofErr w:type="gramEnd"/>
            <w:r w:rsidRPr="00D34AC7">
              <w:rPr>
                <w:rFonts w:ascii="Cambria" w:hAnsi="Cambria"/>
                <w:b/>
                <w:sz w:val="18"/>
                <w:szCs w:val="18"/>
              </w:rPr>
              <w:t xml:space="preserve"> 80 (</w:t>
            </w:r>
            <w:proofErr w:type="spellStart"/>
            <w:r w:rsidRPr="00D34AC7">
              <w:rPr>
                <w:rFonts w:ascii="Cambria" w:hAnsi="Cambria"/>
                <w:b/>
                <w:sz w:val="18"/>
                <w:szCs w:val="18"/>
              </w:rPr>
              <w:t>инв.№</w:t>
            </w:r>
            <w:proofErr w:type="spellEnd"/>
            <w:r w:rsidRPr="00D34AC7">
              <w:rPr>
                <w:rFonts w:ascii="Cambria" w:hAnsi="Cambria"/>
                <w:b/>
                <w:sz w:val="18"/>
                <w:szCs w:val="18"/>
              </w:rPr>
              <w:t xml:space="preserve"> 956)</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2 412,24</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2 894,69</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47</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Прибор контроля пламени (</w:t>
            </w:r>
            <w:proofErr w:type="spellStart"/>
            <w:r w:rsidRPr="00D34AC7">
              <w:rPr>
                <w:rFonts w:ascii="Cambria" w:hAnsi="Cambria"/>
                <w:b/>
                <w:sz w:val="18"/>
                <w:szCs w:val="18"/>
              </w:rPr>
              <w:t>инв.№</w:t>
            </w:r>
            <w:proofErr w:type="spellEnd"/>
            <w:r w:rsidRPr="00D34AC7">
              <w:rPr>
                <w:rFonts w:ascii="Cambria" w:hAnsi="Cambria"/>
                <w:b/>
                <w:sz w:val="18"/>
                <w:szCs w:val="18"/>
              </w:rPr>
              <w:t xml:space="preserve"> 1000)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2 613,92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3 136,70</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lastRenderedPageBreak/>
              <w:t>48</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Блок управления розжига и сигнализации БУРС-1ВМ (</w:t>
            </w:r>
            <w:proofErr w:type="spellStart"/>
            <w:r w:rsidRPr="00D34AC7">
              <w:rPr>
                <w:rFonts w:ascii="Cambria" w:hAnsi="Cambria"/>
                <w:b/>
                <w:sz w:val="18"/>
                <w:szCs w:val="18"/>
              </w:rPr>
              <w:t>инв.№</w:t>
            </w:r>
            <w:proofErr w:type="spellEnd"/>
            <w:r w:rsidRPr="00D34AC7">
              <w:rPr>
                <w:rFonts w:ascii="Cambria" w:hAnsi="Cambria"/>
                <w:b/>
                <w:sz w:val="18"/>
                <w:szCs w:val="18"/>
              </w:rPr>
              <w:t xml:space="preserve"> 1008)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3 188,58</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3 826,30</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49</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Электродвигатель 45кВт/1500 об (</w:t>
            </w:r>
            <w:proofErr w:type="spellStart"/>
            <w:r w:rsidRPr="00D34AC7">
              <w:rPr>
                <w:rFonts w:ascii="Cambria" w:hAnsi="Cambria"/>
                <w:b/>
                <w:sz w:val="18"/>
                <w:szCs w:val="18"/>
              </w:rPr>
              <w:t>инв.№</w:t>
            </w:r>
            <w:proofErr w:type="spellEnd"/>
            <w:r w:rsidRPr="00D34AC7">
              <w:rPr>
                <w:rFonts w:ascii="Cambria" w:hAnsi="Cambria"/>
                <w:b/>
                <w:sz w:val="18"/>
                <w:szCs w:val="18"/>
              </w:rPr>
              <w:t xml:space="preserve"> 1010)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3 359,09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4 030,90</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50</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Расходомер "</w:t>
            </w:r>
            <w:proofErr w:type="spellStart"/>
            <w:r w:rsidRPr="00D34AC7">
              <w:rPr>
                <w:rFonts w:ascii="Cambria" w:hAnsi="Cambria"/>
                <w:b/>
                <w:sz w:val="18"/>
                <w:szCs w:val="18"/>
              </w:rPr>
              <w:t>Метран</w:t>
            </w:r>
            <w:proofErr w:type="spellEnd"/>
            <w:r w:rsidRPr="00D34AC7">
              <w:rPr>
                <w:rFonts w:ascii="Cambria" w:hAnsi="Cambria"/>
                <w:b/>
                <w:sz w:val="18"/>
                <w:szCs w:val="18"/>
              </w:rPr>
              <w:t>" 300ПР (</w:t>
            </w:r>
            <w:proofErr w:type="spellStart"/>
            <w:r w:rsidRPr="00D34AC7">
              <w:rPr>
                <w:rFonts w:ascii="Cambria" w:hAnsi="Cambria"/>
                <w:b/>
                <w:sz w:val="18"/>
                <w:szCs w:val="18"/>
              </w:rPr>
              <w:t>инв.№</w:t>
            </w:r>
            <w:proofErr w:type="spellEnd"/>
            <w:r w:rsidRPr="00D34AC7">
              <w:rPr>
                <w:rFonts w:ascii="Cambria" w:hAnsi="Cambria"/>
                <w:b/>
                <w:sz w:val="18"/>
                <w:szCs w:val="18"/>
              </w:rPr>
              <w:t xml:space="preserve"> 994)</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3 383,49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4 060,19</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51</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Агрегат воздушно-отопительный АО 2-25 (</w:t>
            </w:r>
            <w:proofErr w:type="spellStart"/>
            <w:r w:rsidRPr="00D34AC7">
              <w:rPr>
                <w:rFonts w:ascii="Cambria" w:hAnsi="Cambria"/>
                <w:b/>
                <w:sz w:val="18"/>
                <w:szCs w:val="18"/>
              </w:rPr>
              <w:t>инв.№</w:t>
            </w:r>
            <w:proofErr w:type="spellEnd"/>
            <w:r w:rsidRPr="00D34AC7">
              <w:rPr>
                <w:rFonts w:ascii="Cambria" w:hAnsi="Cambria"/>
                <w:b/>
                <w:sz w:val="18"/>
                <w:szCs w:val="18"/>
              </w:rPr>
              <w:t xml:space="preserve"> 968)</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3 410,15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4 092,18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52</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Агрегат воздушно-отопительный (</w:t>
            </w:r>
            <w:proofErr w:type="spellStart"/>
            <w:r w:rsidRPr="00D34AC7">
              <w:rPr>
                <w:rFonts w:ascii="Cambria" w:hAnsi="Cambria"/>
                <w:b/>
                <w:sz w:val="18"/>
                <w:szCs w:val="18"/>
              </w:rPr>
              <w:t>инв.№</w:t>
            </w:r>
            <w:proofErr w:type="spellEnd"/>
            <w:r w:rsidRPr="00D34AC7">
              <w:rPr>
                <w:rFonts w:ascii="Cambria" w:hAnsi="Cambria"/>
                <w:b/>
                <w:sz w:val="18"/>
                <w:szCs w:val="18"/>
              </w:rPr>
              <w:t xml:space="preserve"> 1007)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3 635,74</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4 362,88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53</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 xml:space="preserve">Выключатель автоматический ВА 5543 </w:t>
            </w:r>
            <w:proofErr w:type="spellStart"/>
            <w:r w:rsidRPr="00D34AC7">
              <w:rPr>
                <w:rFonts w:ascii="Cambria" w:hAnsi="Cambria"/>
                <w:b/>
                <w:sz w:val="18"/>
                <w:szCs w:val="18"/>
              </w:rPr>
              <w:t>стац</w:t>
            </w:r>
            <w:proofErr w:type="spellEnd"/>
            <w:r w:rsidRPr="00D34AC7">
              <w:rPr>
                <w:rFonts w:ascii="Cambria" w:hAnsi="Cambria"/>
                <w:b/>
                <w:sz w:val="18"/>
                <w:szCs w:val="18"/>
              </w:rPr>
              <w:t xml:space="preserve"> РП 2000</w:t>
            </w:r>
            <w:proofErr w:type="gramStart"/>
            <w:r w:rsidRPr="00D34AC7">
              <w:rPr>
                <w:rFonts w:ascii="Cambria" w:hAnsi="Cambria"/>
                <w:b/>
                <w:sz w:val="18"/>
                <w:szCs w:val="18"/>
              </w:rPr>
              <w:t>А(</w:t>
            </w:r>
            <w:proofErr w:type="spellStart"/>
            <w:proofErr w:type="gramEnd"/>
            <w:r w:rsidRPr="00D34AC7">
              <w:rPr>
                <w:rFonts w:ascii="Cambria" w:hAnsi="Cambria"/>
                <w:b/>
                <w:sz w:val="18"/>
                <w:szCs w:val="18"/>
              </w:rPr>
              <w:t>инв.№</w:t>
            </w:r>
            <w:proofErr w:type="spellEnd"/>
            <w:r w:rsidRPr="00D34AC7">
              <w:rPr>
                <w:rFonts w:ascii="Cambria" w:hAnsi="Cambria"/>
                <w:b/>
                <w:sz w:val="18"/>
                <w:szCs w:val="18"/>
              </w:rPr>
              <w:t xml:space="preserve"> 1009)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4 497,58</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5 397,09</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54</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Котел паровой ДКВР 10-13 (</w:t>
            </w:r>
            <w:proofErr w:type="spellStart"/>
            <w:r w:rsidRPr="00D34AC7">
              <w:rPr>
                <w:rFonts w:ascii="Cambria" w:hAnsi="Cambria"/>
                <w:b/>
                <w:sz w:val="18"/>
                <w:szCs w:val="18"/>
              </w:rPr>
              <w:t>инв.№</w:t>
            </w:r>
            <w:proofErr w:type="spellEnd"/>
            <w:r w:rsidRPr="00D34AC7">
              <w:rPr>
                <w:rFonts w:ascii="Cambria" w:hAnsi="Cambria"/>
                <w:b/>
                <w:sz w:val="18"/>
                <w:szCs w:val="18"/>
              </w:rPr>
              <w:t xml:space="preserve"> 337а)</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4 567,81</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5 481,37</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55</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Котел паровой ДКВР 10-13 (</w:t>
            </w:r>
            <w:proofErr w:type="spellStart"/>
            <w:r w:rsidRPr="00D34AC7">
              <w:rPr>
                <w:rFonts w:ascii="Cambria" w:hAnsi="Cambria"/>
                <w:b/>
                <w:sz w:val="18"/>
                <w:szCs w:val="18"/>
              </w:rPr>
              <w:t>инв.№</w:t>
            </w:r>
            <w:proofErr w:type="spellEnd"/>
            <w:r w:rsidRPr="00D34AC7">
              <w:rPr>
                <w:rFonts w:ascii="Cambria" w:hAnsi="Cambria"/>
                <w:b/>
                <w:sz w:val="18"/>
                <w:szCs w:val="18"/>
              </w:rPr>
              <w:t xml:space="preserve"> 337)</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4 567,88</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5 481,45</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56</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proofErr w:type="spellStart"/>
            <w:r w:rsidRPr="00D34AC7">
              <w:rPr>
                <w:rFonts w:ascii="Cambria" w:hAnsi="Cambria"/>
                <w:b/>
                <w:sz w:val="18"/>
                <w:szCs w:val="18"/>
              </w:rPr>
              <w:t>Мотопомпа</w:t>
            </w:r>
            <w:proofErr w:type="spellEnd"/>
            <w:r w:rsidRPr="00D34AC7">
              <w:rPr>
                <w:rFonts w:ascii="Cambria" w:hAnsi="Cambria"/>
                <w:b/>
                <w:sz w:val="18"/>
                <w:szCs w:val="18"/>
              </w:rPr>
              <w:t xml:space="preserve"> </w:t>
            </w:r>
            <w:proofErr w:type="spellStart"/>
            <w:r w:rsidRPr="00D34AC7">
              <w:rPr>
                <w:rFonts w:ascii="Cambria" w:hAnsi="Cambria"/>
                <w:b/>
                <w:sz w:val="18"/>
                <w:szCs w:val="18"/>
              </w:rPr>
              <w:t>Koshin</w:t>
            </w:r>
            <w:proofErr w:type="spellEnd"/>
            <w:r w:rsidRPr="00D34AC7">
              <w:rPr>
                <w:rFonts w:ascii="Cambria" w:hAnsi="Cambria"/>
                <w:b/>
                <w:sz w:val="18"/>
                <w:szCs w:val="18"/>
              </w:rPr>
              <w:t xml:space="preserve"> KTR-80 X </w:t>
            </w:r>
            <w:proofErr w:type="spellStart"/>
            <w:r w:rsidRPr="00D34AC7">
              <w:rPr>
                <w:rFonts w:ascii="Cambria" w:hAnsi="Cambria"/>
                <w:b/>
                <w:sz w:val="18"/>
                <w:szCs w:val="18"/>
              </w:rPr>
              <w:t>Robin</w:t>
            </w:r>
            <w:proofErr w:type="spellEnd"/>
            <w:r w:rsidRPr="00D34AC7">
              <w:rPr>
                <w:rFonts w:ascii="Cambria" w:hAnsi="Cambria"/>
                <w:b/>
                <w:sz w:val="18"/>
                <w:szCs w:val="18"/>
              </w:rPr>
              <w:t xml:space="preserve"> </w:t>
            </w:r>
            <w:proofErr w:type="spellStart"/>
            <w:r w:rsidRPr="00D34AC7">
              <w:rPr>
                <w:rFonts w:ascii="Cambria" w:hAnsi="Cambria"/>
                <w:b/>
                <w:sz w:val="18"/>
                <w:szCs w:val="18"/>
              </w:rPr>
              <w:t>Subaru</w:t>
            </w:r>
            <w:proofErr w:type="spellEnd"/>
            <w:r w:rsidRPr="00D34AC7">
              <w:rPr>
                <w:rFonts w:ascii="Cambria" w:hAnsi="Cambria"/>
                <w:b/>
                <w:sz w:val="18"/>
                <w:szCs w:val="18"/>
              </w:rPr>
              <w:t xml:space="preserve"> 4-x </w:t>
            </w:r>
            <w:proofErr w:type="spellStart"/>
            <w:r w:rsidRPr="00D34AC7">
              <w:rPr>
                <w:rFonts w:ascii="Cambria" w:hAnsi="Cambria"/>
                <w:b/>
                <w:sz w:val="18"/>
                <w:szCs w:val="18"/>
              </w:rPr>
              <w:t>тактный</w:t>
            </w:r>
            <w:proofErr w:type="spellEnd"/>
            <w:r w:rsidRPr="00D34AC7">
              <w:rPr>
                <w:rFonts w:ascii="Cambria" w:hAnsi="Cambria"/>
                <w:b/>
                <w:sz w:val="18"/>
                <w:szCs w:val="18"/>
              </w:rPr>
              <w:t>, г/в, 4,922 кВт, 265 см3,h 25 м, 1190 л/мин,63кг (10130190/061011/0017634/1,Япония)</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4 721,62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5 665,94</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57</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Расходомер АКРОН-01 с блоком токового выхода</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5 110,12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6 132,14</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58</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1Д 630-90 (инв.№999)</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5 629,71</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6 755,65</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59</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w:t>
            </w:r>
            <w:proofErr w:type="gramStart"/>
            <w:r w:rsidRPr="00D34AC7">
              <w:rPr>
                <w:rFonts w:ascii="Cambria" w:hAnsi="Cambria"/>
                <w:b/>
                <w:sz w:val="18"/>
                <w:szCs w:val="18"/>
              </w:rPr>
              <w:t xml:space="preserve"> Д</w:t>
            </w:r>
            <w:proofErr w:type="gramEnd"/>
            <w:r w:rsidRPr="00D34AC7">
              <w:rPr>
                <w:rFonts w:ascii="Cambria" w:hAnsi="Cambria"/>
                <w:b/>
                <w:sz w:val="18"/>
                <w:szCs w:val="18"/>
              </w:rPr>
              <w:t xml:space="preserve"> 630-90 (инв.№672)</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5 780,03</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6 936,03</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60</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Котел паровой ДКВР 10-13  (</w:t>
            </w:r>
            <w:proofErr w:type="spellStart"/>
            <w:r w:rsidRPr="00D34AC7">
              <w:rPr>
                <w:rFonts w:ascii="Cambria" w:hAnsi="Cambria"/>
                <w:b/>
                <w:sz w:val="18"/>
                <w:szCs w:val="18"/>
              </w:rPr>
              <w:t>инв.№</w:t>
            </w:r>
            <w:proofErr w:type="spellEnd"/>
            <w:r w:rsidRPr="00D34AC7">
              <w:rPr>
                <w:rFonts w:ascii="Cambria" w:hAnsi="Cambria"/>
                <w:b/>
                <w:sz w:val="18"/>
                <w:szCs w:val="18"/>
              </w:rPr>
              <w:t xml:space="preserve"> 340)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7 855,33</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9 426,40</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61</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GRUNDFOS DDC 6-10-AR-PV/N/C-F-31U2UFG</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7 971,45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9 565,74</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62</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844)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8 262,89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9 915,46</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63</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845)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8 262,89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9 915,46</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64</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ФГ 800/33 б/</w:t>
            </w:r>
            <w:proofErr w:type="spellStart"/>
            <w:r w:rsidRPr="00D34AC7">
              <w:rPr>
                <w:rFonts w:ascii="Cambria" w:hAnsi="Cambria"/>
                <w:b/>
                <w:sz w:val="18"/>
                <w:szCs w:val="18"/>
              </w:rPr>
              <w:t>дв</w:t>
            </w:r>
            <w:proofErr w:type="gramStart"/>
            <w:r w:rsidRPr="00D34AC7">
              <w:rPr>
                <w:rFonts w:ascii="Cambria" w:hAnsi="Cambria"/>
                <w:b/>
                <w:sz w:val="18"/>
                <w:szCs w:val="18"/>
              </w:rPr>
              <w:t>.-</w:t>
            </w:r>
            <w:proofErr w:type="gramEnd"/>
            <w:r w:rsidRPr="00D34AC7">
              <w:rPr>
                <w:rFonts w:ascii="Cambria" w:hAnsi="Cambria"/>
                <w:b/>
                <w:sz w:val="18"/>
                <w:szCs w:val="18"/>
              </w:rPr>
              <w:t>без</w:t>
            </w:r>
            <w:proofErr w:type="spellEnd"/>
            <w:r w:rsidRPr="00D34AC7">
              <w:rPr>
                <w:rFonts w:ascii="Cambria" w:hAnsi="Cambria"/>
                <w:b/>
                <w:sz w:val="18"/>
                <w:szCs w:val="18"/>
              </w:rPr>
              <w:t xml:space="preserve"> рамы</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8 307,09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9 968,51</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65</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Деаэратор ДСА-75 (</w:t>
            </w:r>
            <w:proofErr w:type="spellStart"/>
            <w:r w:rsidRPr="00D34AC7">
              <w:rPr>
                <w:rFonts w:ascii="Cambria" w:hAnsi="Cambria"/>
                <w:b/>
                <w:sz w:val="18"/>
                <w:szCs w:val="18"/>
              </w:rPr>
              <w:t>инв.№</w:t>
            </w:r>
            <w:proofErr w:type="spellEnd"/>
            <w:r w:rsidRPr="00D34AC7">
              <w:rPr>
                <w:rFonts w:ascii="Cambria" w:hAnsi="Cambria"/>
                <w:b/>
                <w:sz w:val="18"/>
                <w:szCs w:val="18"/>
              </w:rPr>
              <w:t xml:space="preserve"> 281)</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9 138,32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10 965,98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66</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Счетчик газовый СГ-16М-200 (</w:t>
            </w:r>
            <w:proofErr w:type="spellStart"/>
            <w:r w:rsidRPr="00D34AC7">
              <w:rPr>
                <w:rFonts w:ascii="Cambria" w:hAnsi="Cambria"/>
                <w:b/>
                <w:sz w:val="18"/>
                <w:szCs w:val="18"/>
              </w:rPr>
              <w:t>инв.№</w:t>
            </w:r>
            <w:proofErr w:type="spellEnd"/>
            <w:r w:rsidRPr="00D34AC7">
              <w:rPr>
                <w:rFonts w:ascii="Cambria" w:hAnsi="Cambria"/>
                <w:b/>
                <w:sz w:val="18"/>
                <w:szCs w:val="18"/>
              </w:rPr>
              <w:t xml:space="preserve"> 872)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9 808,05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11 769,66</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67</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Деаэратор ДСА-75 (</w:t>
            </w:r>
            <w:proofErr w:type="spellStart"/>
            <w:r w:rsidRPr="00D34AC7">
              <w:rPr>
                <w:rFonts w:ascii="Cambria" w:hAnsi="Cambria"/>
                <w:b/>
                <w:sz w:val="18"/>
                <w:szCs w:val="18"/>
              </w:rPr>
              <w:t>инв.№</w:t>
            </w:r>
            <w:proofErr w:type="spellEnd"/>
            <w:r w:rsidRPr="00D34AC7">
              <w:rPr>
                <w:rFonts w:ascii="Cambria" w:hAnsi="Cambria"/>
                <w:b/>
                <w:sz w:val="18"/>
                <w:szCs w:val="18"/>
              </w:rPr>
              <w:t xml:space="preserve"> 282)</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10 279,44</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12 335,33</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68</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924)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14 723,23</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17 667,88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69</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926)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14 723,23</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17 667,88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70</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925)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14 723,23</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17 667,88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71</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 xml:space="preserve">Сооружение-забор </w:t>
            </w:r>
            <w:proofErr w:type="gramStart"/>
            <w:r w:rsidRPr="00D34AC7">
              <w:rPr>
                <w:rFonts w:ascii="Cambria" w:hAnsi="Cambria"/>
                <w:b/>
                <w:sz w:val="18"/>
                <w:szCs w:val="18"/>
              </w:rPr>
              <w:t>железобетонный</w:t>
            </w:r>
            <w:proofErr w:type="gramEnd"/>
            <w:r w:rsidRPr="00D34AC7">
              <w:rPr>
                <w:rFonts w:ascii="Cambria" w:hAnsi="Cambria"/>
                <w:b/>
                <w:sz w:val="18"/>
                <w:szCs w:val="18"/>
              </w:rPr>
              <w:t xml:space="preserve"> на котельной</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17 780,53</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21 336,63</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72</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Пластинчатый теплообменник СИГМА (</w:t>
            </w:r>
            <w:proofErr w:type="spellStart"/>
            <w:r w:rsidRPr="00D34AC7">
              <w:rPr>
                <w:rFonts w:ascii="Cambria" w:hAnsi="Cambria"/>
                <w:b/>
                <w:sz w:val="18"/>
                <w:szCs w:val="18"/>
              </w:rPr>
              <w:t>инв.№</w:t>
            </w:r>
            <w:proofErr w:type="spellEnd"/>
            <w:r w:rsidRPr="00D34AC7">
              <w:rPr>
                <w:rFonts w:ascii="Cambria" w:hAnsi="Cambria"/>
                <w:b/>
                <w:sz w:val="18"/>
                <w:szCs w:val="18"/>
              </w:rPr>
              <w:t xml:space="preserve"> 945)</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21 421,51</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25 705,81</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73</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Деаэратор ДШ С-75  (</w:t>
            </w:r>
            <w:proofErr w:type="spellStart"/>
            <w:r w:rsidRPr="00D34AC7">
              <w:rPr>
                <w:rFonts w:ascii="Cambria" w:hAnsi="Cambria"/>
                <w:b/>
                <w:sz w:val="18"/>
                <w:szCs w:val="18"/>
              </w:rPr>
              <w:t>инв.№</w:t>
            </w:r>
            <w:proofErr w:type="spellEnd"/>
            <w:r w:rsidRPr="00D34AC7">
              <w:rPr>
                <w:rFonts w:ascii="Cambria" w:hAnsi="Cambria"/>
                <w:b/>
                <w:sz w:val="18"/>
                <w:szCs w:val="18"/>
              </w:rPr>
              <w:t xml:space="preserve"> 928)</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27 951,99</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33 542,39</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74</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 xml:space="preserve">Насос фекальный сточно-динамический СД 800/32 с </w:t>
            </w:r>
            <w:proofErr w:type="spellStart"/>
            <w:r w:rsidRPr="00D34AC7">
              <w:rPr>
                <w:rFonts w:ascii="Cambria" w:hAnsi="Cambria"/>
                <w:b/>
                <w:sz w:val="18"/>
                <w:szCs w:val="18"/>
              </w:rPr>
              <w:t>эл.дв</w:t>
            </w:r>
            <w:proofErr w:type="spellEnd"/>
            <w:r w:rsidRPr="00D34AC7">
              <w:rPr>
                <w:rFonts w:ascii="Cambria" w:hAnsi="Cambria"/>
                <w:b/>
                <w:sz w:val="18"/>
                <w:szCs w:val="18"/>
              </w:rPr>
              <w:t>. 160/1000</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36 480,68</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43 776,82</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75</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Установка дозирования (</w:t>
            </w:r>
            <w:proofErr w:type="spellStart"/>
            <w:r w:rsidRPr="00D34AC7">
              <w:rPr>
                <w:rFonts w:ascii="Cambria" w:hAnsi="Cambria"/>
                <w:b/>
                <w:sz w:val="18"/>
                <w:szCs w:val="18"/>
              </w:rPr>
              <w:t>инв.№</w:t>
            </w:r>
            <w:proofErr w:type="spellEnd"/>
            <w:r w:rsidRPr="00D34AC7">
              <w:rPr>
                <w:rFonts w:ascii="Cambria" w:hAnsi="Cambria"/>
                <w:b/>
                <w:sz w:val="18"/>
                <w:szCs w:val="18"/>
              </w:rPr>
              <w:t xml:space="preserve"> 1002) </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37 725,05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45 270,05</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76</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Котел паровой ДКВР 10-13  (</w:t>
            </w:r>
            <w:proofErr w:type="spellStart"/>
            <w:r w:rsidRPr="00D34AC7">
              <w:rPr>
                <w:rFonts w:ascii="Cambria" w:hAnsi="Cambria"/>
                <w:b/>
                <w:sz w:val="18"/>
                <w:szCs w:val="18"/>
              </w:rPr>
              <w:t>инв.№</w:t>
            </w:r>
            <w:proofErr w:type="spellEnd"/>
            <w:r w:rsidRPr="00D34AC7">
              <w:rPr>
                <w:rFonts w:ascii="Cambria" w:hAnsi="Cambria"/>
                <w:b/>
                <w:sz w:val="18"/>
                <w:szCs w:val="18"/>
              </w:rPr>
              <w:t xml:space="preserve"> 338)</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43 540,52</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52 248,62</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77</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Газорегуляторный пункт блочный ПГБ-07-2У1 с катушкой под СГ-ЭКВЗ-Р-160 ДУ80 конвекторы</w:t>
            </w:r>
            <w:proofErr w:type="gramStart"/>
            <w:r w:rsidRPr="00D34AC7">
              <w:rPr>
                <w:rFonts w:ascii="Cambria" w:hAnsi="Cambria"/>
                <w:b/>
                <w:sz w:val="18"/>
                <w:szCs w:val="18"/>
              </w:rPr>
              <w:t>,С</w:t>
            </w:r>
            <w:proofErr w:type="gramEnd"/>
            <w:r w:rsidRPr="00D34AC7">
              <w:rPr>
                <w:rFonts w:ascii="Cambria" w:hAnsi="Cambria"/>
                <w:b/>
                <w:sz w:val="18"/>
                <w:szCs w:val="18"/>
              </w:rPr>
              <w:t>Г-ЭКВЗ-Р-0,75-160/1,6(1:250) на RABO</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44 948,07</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53 937,68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78</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Насос  СЭ 800-100-11 (</w:t>
            </w:r>
            <w:proofErr w:type="spellStart"/>
            <w:r w:rsidRPr="00D34AC7">
              <w:rPr>
                <w:rFonts w:ascii="Cambria" w:hAnsi="Cambria"/>
                <w:b/>
                <w:sz w:val="18"/>
                <w:szCs w:val="18"/>
              </w:rPr>
              <w:t>инв.№</w:t>
            </w:r>
            <w:proofErr w:type="spellEnd"/>
            <w:r w:rsidRPr="00D34AC7">
              <w:rPr>
                <w:rFonts w:ascii="Cambria" w:hAnsi="Cambria"/>
                <w:b/>
                <w:sz w:val="18"/>
                <w:szCs w:val="18"/>
              </w:rPr>
              <w:t xml:space="preserve"> 875)</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53 675,28</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64 410,34</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79</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Водогрейный котел КВГМ 35-150 М (</w:t>
            </w:r>
            <w:proofErr w:type="spellStart"/>
            <w:r w:rsidRPr="00D34AC7">
              <w:rPr>
                <w:rFonts w:ascii="Cambria" w:hAnsi="Cambria"/>
                <w:b/>
                <w:sz w:val="18"/>
                <w:szCs w:val="18"/>
              </w:rPr>
              <w:t>инв.№</w:t>
            </w:r>
            <w:proofErr w:type="spellEnd"/>
            <w:r w:rsidRPr="00D34AC7">
              <w:rPr>
                <w:rFonts w:ascii="Cambria" w:hAnsi="Cambria"/>
                <w:b/>
                <w:sz w:val="18"/>
                <w:szCs w:val="18"/>
              </w:rPr>
              <w:t xml:space="preserve"> 776)</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87 757,85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105 309,42</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80</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Котел водогрейный КВ-ГМ-35-150 (ПТВМ-30М) (</w:t>
            </w:r>
            <w:proofErr w:type="spellStart"/>
            <w:proofErr w:type="gramStart"/>
            <w:r w:rsidRPr="00D34AC7">
              <w:rPr>
                <w:rFonts w:ascii="Cambria" w:hAnsi="Cambria"/>
                <w:b/>
                <w:sz w:val="18"/>
                <w:szCs w:val="18"/>
              </w:rPr>
              <w:t>инв.№</w:t>
            </w:r>
            <w:proofErr w:type="spellEnd"/>
            <w:r w:rsidRPr="00D34AC7">
              <w:rPr>
                <w:rFonts w:ascii="Cambria" w:hAnsi="Cambria"/>
                <w:b/>
                <w:sz w:val="18"/>
                <w:szCs w:val="18"/>
              </w:rPr>
              <w:t xml:space="preserve"> б</w:t>
            </w:r>
            <w:proofErr w:type="gramEnd"/>
            <w:r w:rsidRPr="00D34AC7">
              <w:rPr>
                <w:rFonts w:ascii="Cambria" w:hAnsi="Cambria"/>
                <w:b/>
                <w:sz w:val="18"/>
                <w:szCs w:val="18"/>
              </w:rPr>
              <w:t>/</w:t>
            </w:r>
            <w:proofErr w:type="spellStart"/>
            <w:r w:rsidRPr="00D34AC7">
              <w:rPr>
                <w:rFonts w:ascii="Cambria" w:hAnsi="Cambria"/>
                <w:b/>
                <w:sz w:val="18"/>
                <w:szCs w:val="18"/>
              </w:rPr>
              <w:t>н</w:t>
            </w:r>
            <w:proofErr w:type="spellEnd"/>
            <w:r w:rsidRPr="00D34AC7">
              <w:rPr>
                <w:rFonts w:ascii="Cambria" w:hAnsi="Cambria"/>
                <w:b/>
                <w:sz w:val="18"/>
                <w:szCs w:val="18"/>
              </w:rPr>
              <w:t>)</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928 745,31</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1 114 494,37</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81</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Котел водогрейный ВК-Г-7 56-1 15 Кочегар БТМ</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130 060,50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156 072,60</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82</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Горелочное устройство ГМ-7</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11 327,85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13 593,42</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83</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r w:rsidRPr="00D34AC7">
              <w:rPr>
                <w:rFonts w:ascii="Cambria" w:hAnsi="Cambria"/>
                <w:b/>
                <w:sz w:val="18"/>
                <w:szCs w:val="18"/>
              </w:rPr>
              <w:t>Комплект автоматики управления котлом</w:t>
            </w:r>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5 454,15</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6 544,98</w:t>
            </w:r>
          </w:p>
        </w:tc>
      </w:tr>
      <w:tr w:rsidR="00617C42" w:rsidRPr="00F80516" w:rsidTr="003F4DEA">
        <w:trPr>
          <w:trHeight w:val="265"/>
          <w:jc w:val="center"/>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17C42" w:rsidRPr="00D34AC7" w:rsidRDefault="00617C42" w:rsidP="003F4DEA">
            <w:pPr>
              <w:jc w:val="center"/>
              <w:rPr>
                <w:rFonts w:ascii="Cambria" w:hAnsi="Cambria"/>
                <w:b/>
                <w:sz w:val="18"/>
                <w:szCs w:val="18"/>
              </w:rPr>
            </w:pPr>
            <w:r>
              <w:rPr>
                <w:rFonts w:ascii="Cambria" w:hAnsi="Cambria"/>
                <w:b/>
                <w:sz w:val="18"/>
                <w:szCs w:val="18"/>
              </w:rPr>
              <w:t>84</w:t>
            </w:r>
          </w:p>
        </w:tc>
        <w:tc>
          <w:tcPr>
            <w:tcW w:w="2511" w:type="pct"/>
            <w:tcBorders>
              <w:top w:val="single" w:sz="6" w:space="0" w:color="auto"/>
              <w:left w:val="single" w:sz="6" w:space="0" w:color="auto"/>
              <w:bottom w:val="single" w:sz="6" w:space="0" w:color="auto"/>
              <w:right w:val="single" w:sz="6" w:space="0" w:color="auto"/>
            </w:tcBorders>
            <w:shd w:val="clear" w:color="auto" w:fill="auto"/>
          </w:tcPr>
          <w:p w:rsidR="00617C42" w:rsidRPr="00D34AC7" w:rsidRDefault="00617C42" w:rsidP="003F4DEA">
            <w:pPr>
              <w:rPr>
                <w:rFonts w:ascii="Cambria" w:hAnsi="Cambria"/>
                <w:b/>
                <w:sz w:val="18"/>
                <w:szCs w:val="18"/>
              </w:rPr>
            </w:pPr>
            <w:proofErr w:type="gramStart"/>
            <w:r w:rsidRPr="00D34AC7">
              <w:rPr>
                <w:rFonts w:ascii="Cambria" w:hAnsi="Cambria"/>
                <w:b/>
                <w:sz w:val="18"/>
                <w:szCs w:val="18"/>
              </w:rPr>
              <w:t>Вспомогательное оборудование (манометры, счетчики, запорная арматура</w:t>
            </w:r>
            <w:proofErr w:type="gramEnd"/>
          </w:p>
        </w:tc>
        <w:tc>
          <w:tcPr>
            <w:tcW w:w="408"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1</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4 195,50</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b/>
                <w:sz w:val="18"/>
                <w:szCs w:val="18"/>
              </w:rPr>
            </w:pPr>
            <w:r w:rsidRPr="00D34AC7">
              <w:rPr>
                <w:rFonts w:ascii="Cambria" w:hAnsi="Cambria"/>
                <w:b/>
                <w:sz w:val="18"/>
                <w:szCs w:val="18"/>
              </w:rPr>
              <w:t>5 034,60</w:t>
            </w:r>
          </w:p>
        </w:tc>
      </w:tr>
      <w:tr w:rsidR="00617C42" w:rsidRPr="00F80516" w:rsidTr="003F4DEA">
        <w:trPr>
          <w:trHeight w:val="265"/>
          <w:jc w:val="center"/>
        </w:trPr>
        <w:tc>
          <w:tcPr>
            <w:tcW w:w="2773"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617C42" w:rsidRPr="00F80516" w:rsidRDefault="00617C42" w:rsidP="003F4DEA">
            <w:pPr>
              <w:pStyle w:val="22"/>
              <w:shd w:val="clear" w:color="auto" w:fill="auto"/>
              <w:spacing w:before="0" w:after="0" w:line="240" w:lineRule="auto"/>
              <w:rPr>
                <w:rFonts w:ascii="Cambria" w:eastAsia="MS Mincho" w:hAnsi="Cambria"/>
                <w:bCs w:val="0"/>
                <w:i/>
                <w:sz w:val="18"/>
                <w:szCs w:val="18"/>
                <w:lang w:eastAsia="ja-JP"/>
              </w:rPr>
            </w:pPr>
            <w:r w:rsidRPr="00F80516">
              <w:rPr>
                <w:rFonts w:ascii="Cambria" w:eastAsia="MS Mincho" w:hAnsi="Cambria"/>
                <w:bCs w:val="0"/>
                <w:i/>
                <w:sz w:val="18"/>
                <w:szCs w:val="18"/>
                <w:lang w:eastAsia="ja-JP"/>
              </w:rPr>
              <w:t>ИТОГО</w:t>
            </w:r>
          </w:p>
        </w:tc>
        <w:tc>
          <w:tcPr>
            <w:tcW w:w="408" w:type="pct"/>
            <w:tcBorders>
              <w:top w:val="single" w:sz="6" w:space="0" w:color="auto"/>
              <w:left w:val="single" w:sz="4" w:space="0" w:color="auto"/>
              <w:bottom w:val="single" w:sz="6" w:space="0" w:color="auto"/>
              <w:right w:val="single" w:sz="6" w:space="0" w:color="auto"/>
            </w:tcBorders>
            <w:shd w:val="clear" w:color="auto" w:fill="auto"/>
            <w:vAlign w:val="center"/>
          </w:tcPr>
          <w:p w:rsidR="00617C42" w:rsidRPr="00F80516" w:rsidRDefault="00617C42" w:rsidP="003F4DEA">
            <w:pPr>
              <w:pStyle w:val="22"/>
              <w:shd w:val="clear" w:color="auto" w:fill="auto"/>
              <w:spacing w:before="0" w:after="0" w:line="240" w:lineRule="auto"/>
              <w:rPr>
                <w:rFonts w:ascii="Cambria" w:eastAsia="MS Mincho" w:hAnsi="Cambria"/>
                <w:bCs w:val="0"/>
                <w:i/>
                <w:sz w:val="18"/>
                <w:szCs w:val="18"/>
                <w:lang w:eastAsia="ja-JP"/>
              </w:rPr>
            </w:pPr>
            <w:r>
              <w:rPr>
                <w:rFonts w:ascii="Cambria" w:eastAsia="MS Mincho" w:hAnsi="Cambria"/>
                <w:bCs w:val="0"/>
                <w:i/>
                <w:sz w:val="18"/>
                <w:szCs w:val="18"/>
                <w:lang w:eastAsia="ja-JP"/>
              </w:rPr>
              <w:t>84</w:t>
            </w:r>
          </w:p>
        </w:tc>
        <w:tc>
          <w:tcPr>
            <w:tcW w:w="884"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i/>
                <w:sz w:val="18"/>
              </w:rPr>
            </w:pPr>
            <w:r w:rsidRPr="008C188A">
              <w:rPr>
                <w:rFonts w:ascii="Cambria" w:hAnsi="Cambria"/>
                <w:i/>
                <w:sz w:val="18"/>
              </w:rPr>
              <w:t>1 657 435,21</w:t>
            </w:r>
          </w:p>
        </w:tc>
        <w:tc>
          <w:tcPr>
            <w:tcW w:w="935" w:type="pct"/>
            <w:tcBorders>
              <w:top w:val="single" w:sz="6" w:space="0" w:color="auto"/>
              <w:left w:val="single" w:sz="6" w:space="0" w:color="auto"/>
              <w:bottom w:val="single" w:sz="6" w:space="0" w:color="auto"/>
              <w:right w:val="single" w:sz="6" w:space="0" w:color="auto"/>
            </w:tcBorders>
            <w:vAlign w:val="center"/>
          </w:tcPr>
          <w:p w:rsidR="00617C42" w:rsidRPr="00D34AC7" w:rsidRDefault="00617C42" w:rsidP="003F4DEA">
            <w:pPr>
              <w:jc w:val="center"/>
              <w:rPr>
                <w:rFonts w:ascii="Cambria" w:hAnsi="Cambria"/>
                <w:i/>
                <w:sz w:val="18"/>
              </w:rPr>
            </w:pPr>
            <w:r w:rsidRPr="008C188A">
              <w:rPr>
                <w:rFonts w:ascii="Cambria" w:hAnsi="Cambria"/>
                <w:i/>
                <w:sz w:val="18"/>
              </w:rPr>
              <w:t>1 988 922,22</w:t>
            </w:r>
          </w:p>
        </w:tc>
      </w:tr>
    </w:tbl>
    <w:p w:rsidR="00617C42" w:rsidRPr="00617C42" w:rsidRDefault="00617C42" w:rsidP="00617C42"/>
    <w:sectPr w:rsidR="00617C42" w:rsidRPr="00617C42"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02AE"/>
    <w:rsid w:val="000144E8"/>
    <w:rsid w:val="00015313"/>
    <w:rsid w:val="0002275D"/>
    <w:rsid w:val="00033655"/>
    <w:rsid w:val="0009151E"/>
    <w:rsid w:val="00096009"/>
    <w:rsid w:val="000D09B5"/>
    <w:rsid w:val="000D3075"/>
    <w:rsid w:val="000E7CA0"/>
    <w:rsid w:val="00110091"/>
    <w:rsid w:val="00127231"/>
    <w:rsid w:val="00136D5F"/>
    <w:rsid w:val="001748BF"/>
    <w:rsid w:val="001C7026"/>
    <w:rsid w:val="001F4ECC"/>
    <w:rsid w:val="002021C1"/>
    <w:rsid w:val="00203C49"/>
    <w:rsid w:val="00256AA4"/>
    <w:rsid w:val="002A0D26"/>
    <w:rsid w:val="002E6E35"/>
    <w:rsid w:val="00304CDB"/>
    <w:rsid w:val="00320C86"/>
    <w:rsid w:val="0033464A"/>
    <w:rsid w:val="00342133"/>
    <w:rsid w:val="00377A59"/>
    <w:rsid w:val="00386913"/>
    <w:rsid w:val="00386A1E"/>
    <w:rsid w:val="003B6F9E"/>
    <w:rsid w:val="00401A64"/>
    <w:rsid w:val="00470974"/>
    <w:rsid w:val="00475D4E"/>
    <w:rsid w:val="004B29B5"/>
    <w:rsid w:val="004B2BDF"/>
    <w:rsid w:val="004E37EE"/>
    <w:rsid w:val="00501D32"/>
    <w:rsid w:val="00530D61"/>
    <w:rsid w:val="00551DCC"/>
    <w:rsid w:val="00577EFE"/>
    <w:rsid w:val="005848D4"/>
    <w:rsid w:val="005B532A"/>
    <w:rsid w:val="005E77CC"/>
    <w:rsid w:val="00617C42"/>
    <w:rsid w:val="00632BCF"/>
    <w:rsid w:val="00642B8C"/>
    <w:rsid w:val="00647AC8"/>
    <w:rsid w:val="00652950"/>
    <w:rsid w:val="006B12C2"/>
    <w:rsid w:val="00715F5F"/>
    <w:rsid w:val="00717E95"/>
    <w:rsid w:val="0072026C"/>
    <w:rsid w:val="00733057"/>
    <w:rsid w:val="007434C1"/>
    <w:rsid w:val="0075657F"/>
    <w:rsid w:val="007C4ADE"/>
    <w:rsid w:val="00801735"/>
    <w:rsid w:val="00816A26"/>
    <w:rsid w:val="0083613E"/>
    <w:rsid w:val="00854B4E"/>
    <w:rsid w:val="008576C8"/>
    <w:rsid w:val="008708FE"/>
    <w:rsid w:val="008C0E57"/>
    <w:rsid w:val="008C1F4D"/>
    <w:rsid w:val="008D09EE"/>
    <w:rsid w:val="00900A37"/>
    <w:rsid w:val="0090474A"/>
    <w:rsid w:val="00934A6E"/>
    <w:rsid w:val="00940209"/>
    <w:rsid w:val="00972526"/>
    <w:rsid w:val="00993FFC"/>
    <w:rsid w:val="009A1AF5"/>
    <w:rsid w:val="009C019B"/>
    <w:rsid w:val="009D7907"/>
    <w:rsid w:val="009F67D7"/>
    <w:rsid w:val="00A16EF9"/>
    <w:rsid w:val="00A44FAC"/>
    <w:rsid w:val="00A732D1"/>
    <w:rsid w:val="00A74348"/>
    <w:rsid w:val="00AD1EA3"/>
    <w:rsid w:val="00AD243B"/>
    <w:rsid w:val="00B00EEF"/>
    <w:rsid w:val="00B34BBE"/>
    <w:rsid w:val="00B4698B"/>
    <w:rsid w:val="00B510C5"/>
    <w:rsid w:val="00B57D43"/>
    <w:rsid w:val="00B65C71"/>
    <w:rsid w:val="00B84715"/>
    <w:rsid w:val="00BE1104"/>
    <w:rsid w:val="00C11B38"/>
    <w:rsid w:val="00C279DC"/>
    <w:rsid w:val="00C27E58"/>
    <w:rsid w:val="00C4056D"/>
    <w:rsid w:val="00CB7FCC"/>
    <w:rsid w:val="00CC2EC8"/>
    <w:rsid w:val="00CC3DBA"/>
    <w:rsid w:val="00CC641F"/>
    <w:rsid w:val="00CE0C61"/>
    <w:rsid w:val="00CF462F"/>
    <w:rsid w:val="00D10BD3"/>
    <w:rsid w:val="00D435FC"/>
    <w:rsid w:val="00D5288C"/>
    <w:rsid w:val="00D56925"/>
    <w:rsid w:val="00D912CF"/>
    <w:rsid w:val="00DC5B23"/>
    <w:rsid w:val="00DD7D32"/>
    <w:rsid w:val="00DE6E3E"/>
    <w:rsid w:val="00DE7F6F"/>
    <w:rsid w:val="00DF29E9"/>
    <w:rsid w:val="00E26110"/>
    <w:rsid w:val="00E468A3"/>
    <w:rsid w:val="00E57624"/>
    <w:rsid w:val="00E774FE"/>
    <w:rsid w:val="00E81579"/>
    <w:rsid w:val="00EC6BE5"/>
    <w:rsid w:val="00F92EB6"/>
    <w:rsid w:val="00F95AF5"/>
    <w:rsid w:val="00FA0326"/>
    <w:rsid w:val="00FD6D6B"/>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paragraph" w:styleId="ab">
    <w:name w:val="Block Text"/>
    <w:basedOn w:val="a"/>
    <w:rsid w:val="00617C42"/>
    <w:pPr>
      <w:widowControl w:val="0"/>
      <w:spacing w:after="220" w:line="220" w:lineRule="auto"/>
      <w:ind w:left="1240" w:right="1200"/>
      <w:jc w:val="center"/>
    </w:pPr>
    <w:rPr>
      <w:b/>
      <w:snapToGrid w:val="0"/>
      <w:szCs w:val="20"/>
    </w:rPr>
  </w:style>
  <w:style w:type="character" w:customStyle="1" w:styleId="21">
    <w:name w:val="Основной текст (2)_"/>
    <w:link w:val="22"/>
    <w:rsid w:val="00617C42"/>
    <w:rPr>
      <w:b/>
      <w:bCs/>
      <w:sz w:val="28"/>
      <w:szCs w:val="28"/>
      <w:shd w:val="clear" w:color="auto" w:fill="FFFFFF"/>
    </w:rPr>
  </w:style>
  <w:style w:type="paragraph" w:customStyle="1" w:styleId="22">
    <w:name w:val="Основной текст (2)"/>
    <w:basedOn w:val="a"/>
    <w:link w:val="21"/>
    <w:rsid w:val="00617C42"/>
    <w:pPr>
      <w:widowControl w:val="0"/>
      <w:shd w:val="clear" w:color="auto" w:fill="FFFFFF"/>
      <w:spacing w:before="360" w:after="240" w:line="320"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53E04-14AF-4F6C-B8AB-76870A4B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BALANDIN</dc:creator>
  <cp:lastModifiedBy>BALANDIN</cp:lastModifiedBy>
  <cp:revision>28</cp:revision>
  <cp:lastPrinted>2020-03-05T10:05:00Z</cp:lastPrinted>
  <dcterms:created xsi:type="dcterms:W3CDTF">2020-01-16T06:04:00Z</dcterms:created>
  <dcterms:modified xsi:type="dcterms:W3CDTF">2020-03-05T11:06:00Z</dcterms:modified>
</cp:coreProperties>
</file>