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B3" w:rsidRDefault="005B3DB3" w:rsidP="00D434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EC0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4342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4342C" w:rsidRDefault="00EC0A4F" w:rsidP="00D434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Приложение</w:t>
      </w:r>
      <w:r w:rsidR="00D4342C" w:rsidRPr="00D4342C">
        <w:rPr>
          <w:rFonts w:ascii="Times New Roman" w:hAnsi="Times New Roman" w:cs="Times New Roman"/>
          <w:sz w:val="24"/>
          <w:szCs w:val="24"/>
        </w:rPr>
        <w:t xml:space="preserve"> </w:t>
      </w:r>
      <w:r w:rsidR="00D4342C" w:rsidRPr="00EC0A4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4342C" w:rsidRDefault="00D4342C" w:rsidP="00D434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Каслинского</w:t>
      </w:r>
    </w:p>
    <w:p w:rsidR="00D4342C" w:rsidRDefault="00D4342C" w:rsidP="00D434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D4342C" w:rsidRDefault="00D4342C" w:rsidP="00D434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«___»__________2018г. №___ </w:t>
      </w:r>
    </w:p>
    <w:p w:rsidR="00EC0A4F" w:rsidRDefault="00D4342C" w:rsidP="00D434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2C" w:rsidRPr="00D4342C" w:rsidRDefault="00EC0A4F" w:rsidP="00D43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42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4342C" w:rsidRPr="00D4342C" w:rsidRDefault="00EC0A4F" w:rsidP="00D43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42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D4342C" w:rsidRDefault="00EC0A4F" w:rsidP="00D43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«Предоставление во владение и (или) пользование имущества, включенного </w:t>
      </w:r>
      <w:proofErr w:type="gramStart"/>
      <w:r w:rsidRPr="00EC0A4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4342C" w:rsidRDefault="00EC0A4F" w:rsidP="00D43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перечень муниципального имущества, предназначенного для субъектов малого и</w:t>
      </w:r>
    </w:p>
    <w:p w:rsidR="00D4342C" w:rsidRDefault="00EC0A4F" w:rsidP="00D434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среднего предпринимательства и организаций, образующих инфраструктуру поддержки субъектов малого и среднего предпринимательства»</w:t>
      </w:r>
    </w:p>
    <w:p w:rsidR="00D4342C" w:rsidRPr="00D4342C" w:rsidRDefault="00EC0A4F" w:rsidP="00D43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42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4342C" w:rsidRDefault="00D4342C" w:rsidP="00D43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C0A4F" w:rsidRPr="00EC0A4F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«Предоставление во владение и (или) пользование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(далее административный регламент) разработан в целях повышения качества предоставления и доступности муниципальной услуги «Предоставление во владение и (или) пользование имущества, включенного в перечень муниципального имущества</w:t>
      </w:r>
      <w:proofErr w:type="gramEnd"/>
      <w:r w:rsidR="00EC0A4F" w:rsidRPr="00EC0A4F">
        <w:rPr>
          <w:rFonts w:ascii="Times New Roman" w:hAnsi="Times New Roman" w:cs="Times New Roman"/>
          <w:sz w:val="24"/>
          <w:szCs w:val="24"/>
        </w:rPr>
        <w:t xml:space="preserve">, предназначенного для субъектов малого и среднего предпринимательства (далее СМСП) и организаций, образующих инфраструктуру поддержки субъектов малого и среднего предпринимательства» (далее – муниципальная услуга) и устанавливает сроки и последовательность административных процедур при предоставлении муниципальной услуги в соответствии с действующим законодательством Российской Федерации. </w:t>
      </w:r>
    </w:p>
    <w:p w:rsidR="00D4342C" w:rsidRDefault="00D4342C" w:rsidP="008B4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2. Административный регламент разработан в соответствии </w:t>
      </w:r>
      <w:proofErr w:type="gramStart"/>
      <w:r w:rsidR="00EC0A4F" w:rsidRPr="00EC0A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C0A4F" w:rsidRPr="00EC0A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342C" w:rsidRDefault="00EC0A4F" w:rsidP="008B4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1) Конституцией Российской Федерации; </w:t>
      </w:r>
    </w:p>
    <w:p w:rsidR="00D4342C" w:rsidRDefault="00EC0A4F" w:rsidP="008B4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2) Федеральным законом от 24 июля 2007 N 209-ФЗ «О развитии малого и среднего предпринимательства в Российской Федерации»;</w:t>
      </w:r>
    </w:p>
    <w:p w:rsidR="00D4342C" w:rsidRDefault="00EC0A4F" w:rsidP="008B4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3) Федеральным законом от 26.07.2006 N 135-ФЗ «О защите конкуренции»;</w:t>
      </w:r>
    </w:p>
    <w:p w:rsidR="00D4342C" w:rsidRDefault="00EC0A4F" w:rsidP="008B4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4) Федеральным законом от 02.05.2006 № 59-ФЗ «О порядке </w:t>
      </w:r>
      <w:proofErr w:type="gramStart"/>
      <w:r w:rsidRPr="00EC0A4F">
        <w:rPr>
          <w:rFonts w:ascii="Times New Roman" w:hAnsi="Times New Roman" w:cs="Times New Roman"/>
          <w:sz w:val="24"/>
          <w:szCs w:val="24"/>
        </w:rPr>
        <w:t>рассмотрения обращений граждан Российской Федерации</w:t>
      </w:r>
      <w:proofErr w:type="gramEnd"/>
      <w:r w:rsidRPr="00EC0A4F">
        <w:rPr>
          <w:rFonts w:ascii="Times New Roman" w:hAnsi="Times New Roman" w:cs="Times New Roman"/>
          <w:sz w:val="24"/>
          <w:szCs w:val="24"/>
        </w:rPr>
        <w:t>»</w:t>
      </w:r>
      <w:r w:rsidR="00EA2786">
        <w:rPr>
          <w:rFonts w:ascii="Times New Roman" w:hAnsi="Times New Roman" w:cs="Times New Roman"/>
          <w:sz w:val="24"/>
          <w:szCs w:val="24"/>
        </w:rPr>
        <w:t>;</w:t>
      </w:r>
    </w:p>
    <w:p w:rsidR="00D4342C" w:rsidRDefault="00EC0A4F" w:rsidP="008B4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5) Законом Челябинской области от 27.03.2008 N 250-ЗО "О развитии малого и среднего предпринима</w:t>
      </w:r>
      <w:r w:rsidR="00EA2786">
        <w:rPr>
          <w:rFonts w:ascii="Times New Roman" w:hAnsi="Times New Roman" w:cs="Times New Roman"/>
          <w:sz w:val="24"/>
          <w:szCs w:val="24"/>
        </w:rPr>
        <w:t>тельства в Челябинской области";</w:t>
      </w:r>
    </w:p>
    <w:p w:rsidR="008B4FE7" w:rsidRDefault="00EC0A4F" w:rsidP="008B4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6) Федеральным законом от 27.07.2010 № 210-ФЗ «Об организации предоставлении государственных и муниципальных нужд»; </w:t>
      </w:r>
    </w:p>
    <w:p w:rsidR="008B4FE7" w:rsidRDefault="00495986" w:rsidP="008B4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Постановлением главы Каслинского городского поселения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№ 393 от 17 мая 2011г. «Об утверждении порядка разработки и утверждения административных регламентов предоставления муниципальных услуг (исполнение муниципальных функций)»;</w:t>
      </w:r>
    </w:p>
    <w:p w:rsidR="008B4FE7" w:rsidRDefault="00EC0A4F" w:rsidP="008B4FE7">
      <w:pPr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A4F">
        <w:rPr>
          <w:rFonts w:ascii="Times New Roman" w:hAnsi="Times New Roman" w:cs="Times New Roman"/>
          <w:sz w:val="24"/>
          <w:szCs w:val="24"/>
        </w:rPr>
        <w:t>8) Приказом Федеральной антимонопольной службы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r w:rsidR="00EA2786">
        <w:rPr>
          <w:rFonts w:ascii="Times New Roman" w:hAnsi="Times New Roman" w:cs="Times New Roman"/>
          <w:sz w:val="24"/>
          <w:szCs w:val="24"/>
        </w:rPr>
        <w:t xml:space="preserve"> или муниципального имущества, и</w:t>
      </w:r>
      <w:r w:rsidRPr="00EC0A4F">
        <w:rPr>
          <w:rFonts w:ascii="Times New Roman" w:hAnsi="Times New Roman" w:cs="Times New Roman"/>
          <w:sz w:val="24"/>
          <w:szCs w:val="24"/>
        </w:rPr>
        <w:t xml:space="preserve"> перечне видов имущества, в отношении которого заключение указанных договоров может осуществляться путем проведения торгов в форме конкурса»; </w:t>
      </w:r>
      <w:proofErr w:type="gramEnd"/>
    </w:p>
    <w:p w:rsidR="008B4FE7" w:rsidRDefault="00EC0A4F" w:rsidP="008B4FE7">
      <w:pPr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lastRenderedPageBreak/>
        <w:t xml:space="preserve">9) Постановлением </w:t>
      </w:r>
      <w:r w:rsidR="00EA2786">
        <w:rPr>
          <w:rFonts w:ascii="Times New Roman" w:hAnsi="Times New Roman" w:cs="Times New Roman"/>
          <w:sz w:val="24"/>
          <w:szCs w:val="24"/>
        </w:rPr>
        <w:t>временно исполняющего</w:t>
      </w:r>
      <w:r w:rsidR="007A6109">
        <w:rPr>
          <w:rFonts w:ascii="Times New Roman" w:hAnsi="Times New Roman" w:cs="Times New Roman"/>
          <w:sz w:val="24"/>
          <w:szCs w:val="24"/>
        </w:rPr>
        <w:t xml:space="preserve"> полномочия главы Каслинского городского поселения от 12.09.2018г. №235 «Об утверждении П</w:t>
      </w:r>
      <w:r w:rsidRPr="00EC0A4F">
        <w:rPr>
          <w:rFonts w:ascii="Times New Roman" w:hAnsi="Times New Roman" w:cs="Times New Roman"/>
          <w:sz w:val="24"/>
          <w:szCs w:val="24"/>
        </w:rPr>
        <w:t>еречня муниципального имуществ</w:t>
      </w:r>
      <w:r w:rsidR="007A6109">
        <w:rPr>
          <w:rFonts w:ascii="Times New Roman" w:hAnsi="Times New Roman" w:cs="Times New Roman"/>
          <w:sz w:val="24"/>
          <w:szCs w:val="24"/>
        </w:rPr>
        <w:t xml:space="preserve">а, предназначенного для предоставления </w:t>
      </w:r>
      <w:r w:rsidRPr="00EC0A4F">
        <w:rPr>
          <w:rFonts w:ascii="Times New Roman" w:hAnsi="Times New Roman" w:cs="Times New Roman"/>
          <w:sz w:val="24"/>
          <w:szCs w:val="24"/>
        </w:rPr>
        <w:t xml:space="preserve"> субъектам малого и среднего</w:t>
      </w:r>
      <w:r w:rsidR="007A6109">
        <w:rPr>
          <w:rFonts w:ascii="Times New Roman" w:hAnsi="Times New Roman" w:cs="Times New Roman"/>
          <w:sz w:val="24"/>
          <w:szCs w:val="24"/>
        </w:rPr>
        <w:t xml:space="preserve"> предпринимательства и организациям, образующим инфраструктуру поддержки субъектов МСП</w:t>
      </w:r>
      <w:r w:rsidR="00EA2786">
        <w:rPr>
          <w:rFonts w:ascii="Times New Roman" w:hAnsi="Times New Roman" w:cs="Times New Roman"/>
          <w:sz w:val="24"/>
          <w:szCs w:val="24"/>
        </w:rPr>
        <w:t>»;</w:t>
      </w:r>
    </w:p>
    <w:p w:rsidR="008B4FE7" w:rsidRDefault="00246EBE" w:rsidP="008B4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) Постановлением Главы </w:t>
      </w:r>
      <w:r w:rsidR="007A6109">
        <w:rPr>
          <w:rFonts w:ascii="Times New Roman" w:hAnsi="Times New Roman" w:cs="Times New Roman"/>
          <w:sz w:val="24"/>
          <w:szCs w:val="24"/>
        </w:rPr>
        <w:t>Каслинского городского поселения от 09.08.2017г. №281 «Об утверждении Порядка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формирования, ведения и обязательного опубликования Пе</w:t>
      </w:r>
      <w:r w:rsidR="008B4FE7">
        <w:rPr>
          <w:rFonts w:ascii="Times New Roman" w:hAnsi="Times New Roman" w:cs="Times New Roman"/>
          <w:sz w:val="24"/>
          <w:szCs w:val="24"/>
        </w:rPr>
        <w:t>речня муниципального имущества</w:t>
      </w:r>
      <w:r w:rsidR="007A6109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EA2786">
        <w:rPr>
          <w:rFonts w:ascii="Times New Roman" w:hAnsi="Times New Roman" w:cs="Times New Roman"/>
          <w:sz w:val="24"/>
          <w:szCs w:val="24"/>
        </w:rPr>
        <w:t>»;</w:t>
      </w:r>
    </w:p>
    <w:p w:rsidR="008B4FE7" w:rsidRDefault="00246EBE" w:rsidP="008B4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) Постановлением </w:t>
      </w:r>
      <w:r>
        <w:rPr>
          <w:rFonts w:ascii="Times New Roman" w:hAnsi="Times New Roman" w:cs="Times New Roman"/>
          <w:sz w:val="24"/>
          <w:szCs w:val="24"/>
        </w:rPr>
        <w:t>временно исполняющего полномочия г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 xml:space="preserve">Каслинского городского поселения от 25.09.2018г.№247 «Об утверждении Порядка и условий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во владение и (или) пользование имущества, свободного от прав третьих лиц, предназначенного для субъектов малого и среднего предпринимательства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 w:rsidR="00EC0A4F" w:rsidRPr="00EC0A4F">
        <w:rPr>
          <w:rFonts w:ascii="Times New Roman" w:hAnsi="Times New Roman" w:cs="Times New Roman"/>
          <w:sz w:val="24"/>
          <w:szCs w:val="24"/>
        </w:rPr>
        <w:t>»</w:t>
      </w:r>
      <w:r w:rsidR="008B4FE7">
        <w:rPr>
          <w:rFonts w:ascii="Times New Roman" w:hAnsi="Times New Roman" w:cs="Times New Roman"/>
          <w:sz w:val="24"/>
          <w:szCs w:val="24"/>
        </w:rPr>
        <w:t>.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FE7" w:rsidRDefault="008B4FE7" w:rsidP="008B4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3. Информация об Административном регламенте и предоставляемой муниципальной услуге размещается: </w:t>
      </w:r>
    </w:p>
    <w:p w:rsidR="008B4FE7" w:rsidRDefault="008B4FE7" w:rsidP="008B4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1) непосредственно в </w:t>
      </w:r>
      <w:r w:rsidR="00246EBE">
        <w:rPr>
          <w:rFonts w:ascii="Times New Roman" w:hAnsi="Times New Roman" w:cs="Times New Roman"/>
          <w:sz w:val="24"/>
          <w:szCs w:val="24"/>
        </w:rPr>
        <w:t>администрации Каслинского городского поселения (далее – Администрация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) на информационных стендах по адресу: Челябинская </w:t>
      </w:r>
      <w:r w:rsidR="00246EBE">
        <w:rPr>
          <w:rFonts w:ascii="Times New Roman" w:hAnsi="Times New Roman" w:cs="Times New Roman"/>
          <w:sz w:val="24"/>
          <w:szCs w:val="24"/>
        </w:rPr>
        <w:t>область, г</w:t>
      </w:r>
      <w:proofErr w:type="gramStart"/>
      <w:r w:rsidR="00246EB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46EBE">
        <w:rPr>
          <w:rFonts w:ascii="Times New Roman" w:hAnsi="Times New Roman" w:cs="Times New Roman"/>
          <w:sz w:val="24"/>
          <w:szCs w:val="24"/>
        </w:rPr>
        <w:t>асли, ул. Советская, д. 29, 456830</w:t>
      </w:r>
      <w:r w:rsidR="00EC0A4F" w:rsidRPr="00EC0A4F">
        <w:rPr>
          <w:rFonts w:ascii="Times New Roman" w:hAnsi="Times New Roman" w:cs="Times New Roman"/>
          <w:sz w:val="24"/>
          <w:szCs w:val="24"/>
        </w:rPr>
        <w:t>;</w:t>
      </w:r>
    </w:p>
    <w:p w:rsidR="008B4FE7" w:rsidRDefault="00EC0A4F" w:rsidP="008B4FE7">
      <w:pPr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2) на информационных стендах в здании Муниципального бюджетного учреждения "Многофункциональный центр предоставления государственн</w:t>
      </w:r>
      <w:r w:rsidR="00246EBE">
        <w:rPr>
          <w:rFonts w:ascii="Times New Roman" w:hAnsi="Times New Roman" w:cs="Times New Roman"/>
          <w:sz w:val="24"/>
          <w:szCs w:val="24"/>
        </w:rPr>
        <w:t>ых и муниципальных услуг Каслинского</w:t>
      </w:r>
      <w:r w:rsidRPr="00EC0A4F">
        <w:rPr>
          <w:rFonts w:ascii="Times New Roman" w:hAnsi="Times New Roman" w:cs="Times New Roman"/>
          <w:sz w:val="24"/>
          <w:szCs w:val="24"/>
        </w:rPr>
        <w:t xml:space="preserve"> муниципального района" (далее – МФЦ) по адресу: Че</w:t>
      </w:r>
      <w:r w:rsidR="00246EBE">
        <w:rPr>
          <w:rFonts w:ascii="Times New Roman" w:hAnsi="Times New Roman" w:cs="Times New Roman"/>
          <w:sz w:val="24"/>
          <w:szCs w:val="24"/>
        </w:rPr>
        <w:t xml:space="preserve">лябинская область, </w:t>
      </w:r>
      <w:proofErr w:type="gramStart"/>
      <w:r w:rsidR="00246E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46EBE">
        <w:rPr>
          <w:rFonts w:ascii="Times New Roman" w:hAnsi="Times New Roman" w:cs="Times New Roman"/>
          <w:sz w:val="24"/>
          <w:szCs w:val="24"/>
        </w:rPr>
        <w:t>. Касли, ул. Лобашова, 137,</w:t>
      </w:r>
      <w:r w:rsidR="006D1F30">
        <w:rPr>
          <w:rFonts w:ascii="Times New Roman" w:hAnsi="Times New Roman" w:cs="Times New Roman"/>
          <w:sz w:val="24"/>
          <w:szCs w:val="24"/>
        </w:rPr>
        <w:t xml:space="preserve"> пом.1</w:t>
      </w:r>
      <w:r w:rsidR="00246EBE">
        <w:rPr>
          <w:rFonts w:ascii="Times New Roman" w:hAnsi="Times New Roman" w:cs="Times New Roman"/>
          <w:sz w:val="24"/>
          <w:szCs w:val="24"/>
        </w:rPr>
        <w:t xml:space="preserve"> 456835</w:t>
      </w:r>
      <w:r w:rsidRPr="00EC0A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4FE7" w:rsidRPr="00246EBE" w:rsidRDefault="00EC0A4F" w:rsidP="008B4FE7">
      <w:pPr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3) на официально</w:t>
      </w:r>
      <w:r w:rsidR="00246EBE">
        <w:rPr>
          <w:rFonts w:ascii="Times New Roman" w:hAnsi="Times New Roman" w:cs="Times New Roman"/>
          <w:sz w:val="24"/>
          <w:szCs w:val="24"/>
        </w:rPr>
        <w:t>м сайте Администрации Каслинского городского поселения</w:t>
      </w:r>
      <w:r w:rsidRPr="00EC0A4F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proofErr w:type="spellStart"/>
      <w:r w:rsidR="00246EBE" w:rsidRPr="00246EBE">
        <w:rPr>
          <w:rFonts w:ascii="Times New Roman" w:hAnsi="Times New Roman" w:cs="Times New Roman"/>
          <w:sz w:val="24"/>
          <w:szCs w:val="24"/>
          <w:lang w:val="en-US"/>
        </w:rPr>
        <w:t>gorod</w:t>
      </w:r>
      <w:proofErr w:type="spellEnd"/>
      <w:r w:rsidR="00246EBE" w:rsidRPr="00246E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46EBE">
        <w:rPr>
          <w:rFonts w:ascii="Times New Roman" w:hAnsi="Times New Roman" w:cs="Times New Roman"/>
          <w:sz w:val="24"/>
          <w:szCs w:val="24"/>
          <w:lang w:val="en-US"/>
        </w:rPr>
        <w:t>kasli</w:t>
      </w:r>
      <w:proofErr w:type="spellEnd"/>
      <w:r w:rsidR="00246EBE" w:rsidRPr="00246EB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46EB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246EBE" w:rsidRPr="00246E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46E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C0A4F">
        <w:rPr>
          <w:rFonts w:ascii="Times New Roman" w:hAnsi="Times New Roman" w:cs="Times New Roman"/>
          <w:sz w:val="24"/>
          <w:szCs w:val="24"/>
        </w:rPr>
        <w:t xml:space="preserve">; </w:t>
      </w:r>
      <w:r w:rsidR="00246EBE" w:rsidRPr="00246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FE7" w:rsidRDefault="00EC0A4F" w:rsidP="008B4FE7">
      <w:pPr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4) в реестре муниципальных услуг, оказываемых на территории му</w:t>
      </w:r>
      <w:r w:rsidR="00246EBE">
        <w:rPr>
          <w:rFonts w:ascii="Times New Roman" w:hAnsi="Times New Roman" w:cs="Times New Roman"/>
          <w:sz w:val="24"/>
          <w:szCs w:val="24"/>
        </w:rPr>
        <w:t>ниципального образования «</w:t>
      </w:r>
      <w:proofErr w:type="spellStart"/>
      <w:r w:rsidR="00246EBE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Pr="00EC0A4F">
        <w:rPr>
          <w:rFonts w:ascii="Times New Roman" w:hAnsi="Times New Roman" w:cs="Times New Roman"/>
          <w:sz w:val="24"/>
          <w:szCs w:val="24"/>
        </w:rPr>
        <w:t xml:space="preserve"> муниципальный район»; </w:t>
      </w:r>
    </w:p>
    <w:p w:rsidR="008B4FE7" w:rsidRDefault="00EC0A4F" w:rsidP="008B4FE7">
      <w:pPr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5) в федеральной государственной информационной системе «Единый портал государственных муниципальных услуг (функций) (далее – Единый портал). </w:t>
      </w:r>
    </w:p>
    <w:p w:rsidR="008B4FE7" w:rsidRPr="008B4FE7" w:rsidRDefault="00EC0A4F" w:rsidP="008B4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FE7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услуги.</w:t>
      </w:r>
    </w:p>
    <w:p w:rsidR="008B4FE7" w:rsidRPr="008B4FE7" w:rsidRDefault="00EC0A4F" w:rsidP="008B4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FE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8B4FE7" w:rsidRDefault="00EC0A4F" w:rsidP="008B4FE7">
      <w:pPr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4. Муниципальная услуга, предоставление которой регулируется настоящим регламентом, именуется «Предоставление во владение и (или) пользование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предпринимательства». </w:t>
      </w:r>
    </w:p>
    <w:p w:rsidR="008B4FE7" w:rsidRPr="008B4FE7" w:rsidRDefault="00EC0A4F" w:rsidP="008B4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FE7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EA2786" w:rsidRDefault="008B4FE7" w:rsidP="008B4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>5. Муниципальная услуга предоставляется Администраци</w:t>
      </w:r>
      <w:r w:rsidR="00246EBE">
        <w:rPr>
          <w:rFonts w:ascii="Times New Roman" w:hAnsi="Times New Roman" w:cs="Times New Roman"/>
          <w:sz w:val="24"/>
          <w:szCs w:val="24"/>
        </w:rPr>
        <w:t>ей Каслинского городского поселения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(далее – Администрация). Непосредственным организатором торгов и арендодателем имущества, включенного в</w:t>
      </w:r>
      <w:r w:rsidR="006A42B4">
        <w:rPr>
          <w:rFonts w:ascii="Times New Roman" w:hAnsi="Times New Roman" w:cs="Times New Roman"/>
          <w:sz w:val="24"/>
          <w:szCs w:val="24"/>
        </w:rPr>
        <w:t xml:space="preserve"> Перечень, является Администрация Каслинского городского поселения (далее – Администрация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), в порядке, установленном приказом Федеральной антимонопольной службы от 10.02.2010 года № 67 </w:t>
      </w:r>
      <w:r w:rsidR="00EA2786">
        <w:rPr>
          <w:rFonts w:ascii="Times New Roman" w:hAnsi="Times New Roman" w:cs="Times New Roman"/>
          <w:sz w:val="24"/>
          <w:szCs w:val="24"/>
        </w:rPr>
        <w:t>(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"О порядке проведения конкурсов или аукционов на право заключения договоров аренды, договоров безвозмездного </w:t>
      </w:r>
      <w:r w:rsidR="00EC0A4F" w:rsidRPr="00EC0A4F">
        <w:rPr>
          <w:rFonts w:ascii="Times New Roman" w:hAnsi="Times New Roman" w:cs="Times New Roman"/>
          <w:sz w:val="24"/>
          <w:szCs w:val="24"/>
        </w:rPr>
        <w:lastRenderedPageBreak/>
        <w:t>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</w:t>
      </w:r>
      <w:r w:rsidR="00117C11">
        <w:rPr>
          <w:rFonts w:ascii="Times New Roman" w:hAnsi="Times New Roman" w:cs="Times New Roman"/>
          <w:sz w:val="24"/>
          <w:szCs w:val="24"/>
        </w:rPr>
        <w:t>ства, и перечне видов имущества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в отношении которого заключение указанных договоров может осуществляться путем проведения торгов в ф</w:t>
      </w:r>
      <w:r w:rsidR="006A42B4">
        <w:rPr>
          <w:rFonts w:ascii="Times New Roman" w:hAnsi="Times New Roman" w:cs="Times New Roman"/>
          <w:sz w:val="24"/>
          <w:szCs w:val="24"/>
        </w:rPr>
        <w:t>орме конкурса"</w:t>
      </w:r>
      <w:r w:rsidR="00EA2786">
        <w:rPr>
          <w:rFonts w:ascii="Times New Roman" w:hAnsi="Times New Roman" w:cs="Times New Roman"/>
          <w:sz w:val="24"/>
          <w:szCs w:val="24"/>
        </w:rPr>
        <w:t>)</w:t>
      </w:r>
      <w:r w:rsidR="006A42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FE7" w:rsidRDefault="008B4FE7" w:rsidP="008B4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EC0A4F" w:rsidRPr="00EC0A4F">
        <w:rPr>
          <w:rFonts w:ascii="Times New Roman" w:hAnsi="Times New Roman" w:cs="Times New Roman"/>
          <w:sz w:val="24"/>
          <w:szCs w:val="24"/>
        </w:rPr>
        <w:t>При предоставле</w:t>
      </w:r>
      <w:r w:rsidR="006A42B4">
        <w:rPr>
          <w:rFonts w:ascii="Times New Roman" w:hAnsi="Times New Roman" w:cs="Times New Roman"/>
          <w:sz w:val="24"/>
          <w:szCs w:val="24"/>
        </w:rPr>
        <w:t>нии муниципальной услуги Администрация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взаимодействует с органами государственной власти, органами</w:t>
      </w:r>
      <w:r w:rsidR="006A42B4">
        <w:rPr>
          <w:rFonts w:ascii="Times New Roman" w:hAnsi="Times New Roman" w:cs="Times New Roman"/>
          <w:sz w:val="24"/>
          <w:szCs w:val="24"/>
        </w:rPr>
        <w:t xml:space="preserve"> местного самоуправления Каслинского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района, учреждениями и организациями всех форм собственности, гражданами в порядке, предусмотренном законодательством Российской Федерации. </w:t>
      </w:r>
      <w:proofErr w:type="gramEnd"/>
    </w:p>
    <w:p w:rsidR="008B4FE7" w:rsidRDefault="008B4FE7" w:rsidP="008B4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EC0A4F" w:rsidRPr="00EC0A4F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предоставляется: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 </w:t>
      </w:r>
      <w:proofErr w:type="gramEnd"/>
    </w:p>
    <w:p w:rsidR="008B4FE7" w:rsidRPr="008B4FE7" w:rsidRDefault="00EC0A4F" w:rsidP="008B4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FE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8B4FE7" w:rsidRDefault="008B4FE7" w:rsidP="008B4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7. Результатом предоставления муниципальной услуги является: </w:t>
      </w:r>
    </w:p>
    <w:p w:rsidR="008B4FE7" w:rsidRDefault="008B4FE7" w:rsidP="008B4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EC0A4F" w:rsidRPr="00EC0A4F">
        <w:rPr>
          <w:rFonts w:ascii="Times New Roman" w:hAnsi="Times New Roman" w:cs="Times New Roman"/>
          <w:sz w:val="24"/>
          <w:szCs w:val="24"/>
        </w:rPr>
        <w:t>1) заключение договора о передаче муниципального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аренду, безвозмездное пользование, доверительное уп</w:t>
      </w:r>
      <w:r w:rsidR="00EA2786">
        <w:rPr>
          <w:rFonts w:ascii="Times New Roman" w:hAnsi="Times New Roman" w:cs="Times New Roman"/>
          <w:sz w:val="24"/>
          <w:szCs w:val="24"/>
        </w:rPr>
        <w:t>равление без проведения торгов;</w:t>
      </w:r>
      <w:proofErr w:type="gramEnd"/>
    </w:p>
    <w:p w:rsidR="008B4FE7" w:rsidRDefault="008B4FE7" w:rsidP="008B4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C0A4F" w:rsidRPr="00EC0A4F">
        <w:rPr>
          <w:rFonts w:ascii="Times New Roman" w:hAnsi="Times New Roman" w:cs="Times New Roman"/>
          <w:sz w:val="24"/>
          <w:szCs w:val="24"/>
        </w:rPr>
        <w:t>2) заключение договора о передаче муниципального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аренду, безвозмездное пользование, доверительное управление по результатам проведения т</w:t>
      </w:r>
      <w:r w:rsidR="00EA2786">
        <w:rPr>
          <w:rFonts w:ascii="Times New Roman" w:hAnsi="Times New Roman" w:cs="Times New Roman"/>
          <w:sz w:val="24"/>
          <w:szCs w:val="24"/>
        </w:rPr>
        <w:t>оргов (конкурсов или аукционов);</w:t>
      </w:r>
      <w:proofErr w:type="gramEnd"/>
    </w:p>
    <w:p w:rsidR="008B4FE7" w:rsidRDefault="008B4FE7" w:rsidP="008B4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3) уведомление об отказе в предоставлении муниципальной услуги. </w:t>
      </w:r>
    </w:p>
    <w:p w:rsidR="008B4FE7" w:rsidRPr="008B4FE7" w:rsidRDefault="00EC0A4F" w:rsidP="008B4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FE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8B4FE7" w:rsidRDefault="008B4FE7" w:rsidP="008B4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EC0A4F" w:rsidRPr="00EC0A4F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должен превышать 90 дней со дня подачи в Администрацию либо МФЦ заявителями документов (или в форме электронного документа с использованием Единого портала), установленных законодательством Российской Федерации, настоящим административным регламентом для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  <w:proofErr w:type="gramEnd"/>
    </w:p>
    <w:p w:rsidR="008B4FE7" w:rsidRPr="008B4FE7" w:rsidRDefault="00EC0A4F" w:rsidP="008B4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FE7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8B4FE7" w:rsidRDefault="008B4FE7" w:rsidP="007F6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>9. Правовыми основаниями для предоставления муниципальной услуги являются:</w:t>
      </w:r>
    </w:p>
    <w:p w:rsidR="008B4FE7" w:rsidRDefault="00EC0A4F" w:rsidP="007F6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1) Конституция Российской Федерации; </w:t>
      </w:r>
    </w:p>
    <w:p w:rsidR="008B4FE7" w:rsidRDefault="00EC0A4F" w:rsidP="007F6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2) Гражданский </w:t>
      </w:r>
      <w:r w:rsidR="00EA2786">
        <w:rPr>
          <w:rFonts w:ascii="Times New Roman" w:hAnsi="Times New Roman" w:cs="Times New Roman"/>
          <w:sz w:val="24"/>
          <w:szCs w:val="24"/>
        </w:rPr>
        <w:t xml:space="preserve">Кодекс </w:t>
      </w:r>
      <w:r w:rsidRPr="00EC0A4F">
        <w:rPr>
          <w:rFonts w:ascii="Times New Roman" w:hAnsi="Times New Roman" w:cs="Times New Roman"/>
          <w:sz w:val="24"/>
          <w:szCs w:val="24"/>
        </w:rPr>
        <w:t xml:space="preserve">Российской Федерации; </w:t>
      </w:r>
    </w:p>
    <w:p w:rsidR="008B4FE7" w:rsidRDefault="00EC0A4F" w:rsidP="007F6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3) Федеральный закон от 06.10.2003 № 131-ФЗ «Об общих принципах организации местного самоуправления в Российской Федерации»; </w:t>
      </w:r>
    </w:p>
    <w:p w:rsidR="008B4FE7" w:rsidRDefault="00EC0A4F" w:rsidP="007F6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4) Федеральный закон от 26.07.2006 N 135-ФЗ «О защите конкуренции»; </w:t>
      </w:r>
    </w:p>
    <w:p w:rsidR="008B4FE7" w:rsidRDefault="00EC0A4F" w:rsidP="007F6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5) Федеральный закон от 24.07.2007 N 209-ФЗ «О развитии малого и среднего предпринимательства в Российской Федерации»; </w:t>
      </w:r>
    </w:p>
    <w:p w:rsidR="008B4FE7" w:rsidRDefault="00EC0A4F" w:rsidP="007F6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6) Федеральный закон от 02.05.2006 N 59-ФЗ «О порядке </w:t>
      </w:r>
      <w:proofErr w:type="gramStart"/>
      <w:r w:rsidRPr="00EC0A4F">
        <w:rPr>
          <w:rFonts w:ascii="Times New Roman" w:hAnsi="Times New Roman" w:cs="Times New Roman"/>
          <w:sz w:val="24"/>
          <w:szCs w:val="24"/>
        </w:rPr>
        <w:t>рассмотрения обращений граждан Российской Федерации</w:t>
      </w:r>
      <w:proofErr w:type="gramEnd"/>
      <w:r w:rsidRPr="00EC0A4F">
        <w:rPr>
          <w:rFonts w:ascii="Times New Roman" w:hAnsi="Times New Roman" w:cs="Times New Roman"/>
          <w:sz w:val="24"/>
          <w:szCs w:val="24"/>
        </w:rPr>
        <w:t>»</w:t>
      </w:r>
      <w:r w:rsidR="00EA2786">
        <w:rPr>
          <w:rFonts w:ascii="Times New Roman" w:hAnsi="Times New Roman" w:cs="Times New Roman"/>
          <w:sz w:val="24"/>
          <w:szCs w:val="24"/>
        </w:rPr>
        <w:t>;</w:t>
      </w:r>
      <w:r w:rsidRPr="00EC0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FE7" w:rsidRDefault="00EC0A4F" w:rsidP="007F6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lastRenderedPageBreak/>
        <w:t xml:space="preserve">7) Федеральный закон от 27.07.2010 N 210-ФЗ «Об организации предоставления государственных и муниципальных услуг»; </w:t>
      </w:r>
    </w:p>
    <w:p w:rsidR="008B4FE7" w:rsidRDefault="00EC0A4F" w:rsidP="007F6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8) Федеральный закон от 27.07.2006 № 149-ФЗ «Об информации, информационных технологиях и о защите информации»</w:t>
      </w:r>
      <w:r w:rsidR="00EA2786">
        <w:rPr>
          <w:rFonts w:ascii="Times New Roman" w:hAnsi="Times New Roman" w:cs="Times New Roman"/>
          <w:sz w:val="24"/>
          <w:szCs w:val="24"/>
        </w:rPr>
        <w:t>;</w:t>
      </w:r>
    </w:p>
    <w:p w:rsidR="008B4FE7" w:rsidRDefault="00EC0A4F" w:rsidP="007F6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9) Постановление Правительства РФ от 06.05.2008 N 358 «Об утверждении положения о ведении реестров субъектов малого и среднего предпринимательства - получателей и о требованиях к технологическим, программным, лингвистическим, правовым и организационным средствам обеспечения пользования указанными реестрами»;</w:t>
      </w:r>
    </w:p>
    <w:p w:rsidR="007F697F" w:rsidRDefault="00EC0A4F" w:rsidP="008B4FE7">
      <w:pPr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A4F">
        <w:rPr>
          <w:rFonts w:ascii="Times New Roman" w:hAnsi="Times New Roman" w:cs="Times New Roman"/>
          <w:sz w:val="24"/>
          <w:szCs w:val="24"/>
        </w:rPr>
        <w:t>10) Приказ ФАС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</w:t>
      </w:r>
      <w:r w:rsidR="00EA2786">
        <w:rPr>
          <w:rFonts w:ascii="Times New Roman" w:hAnsi="Times New Roman" w:cs="Times New Roman"/>
          <w:sz w:val="24"/>
          <w:szCs w:val="24"/>
        </w:rPr>
        <w:t xml:space="preserve"> управления имуществом</w:t>
      </w:r>
      <w:r w:rsidRPr="00EC0A4F">
        <w:rPr>
          <w:rFonts w:ascii="Times New Roman" w:hAnsi="Times New Roman" w:cs="Times New Roman"/>
          <w:sz w:val="24"/>
          <w:szCs w:val="24"/>
        </w:rPr>
        <w:t xml:space="preserve"> и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</w:t>
      </w:r>
      <w:r w:rsidR="00EA2786">
        <w:rPr>
          <w:rFonts w:ascii="Times New Roman" w:hAnsi="Times New Roman" w:cs="Times New Roman"/>
          <w:sz w:val="24"/>
          <w:szCs w:val="24"/>
        </w:rPr>
        <w:t xml:space="preserve"> может осуществляться путем про</w:t>
      </w:r>
      <w:r w:rsidRPr="00EC0A4F">
        <w:rPr>
          <w:rFonts w:ascii="Times New Roman" w:hAnsi="Times New Roman" w:cs="Times New Roman"/>
          <w:sz w:val="24"/>
          <w:szCs w:val="24"/>
        </w:rPr>
        <w:t>ведения торгов в форме конкурса»</w:t>
      </w:r>
      <w:r w:rsidR="00EA2786">
        <w:rPr>
          <w:rFonts w:ascii="Times New Roman" w:hAnsi="Times New Roman" w:cs="Times New Roman"/>
          <w:sz w:val="24"/>
          <w:szCs w:val="24"/>
        </w:rPr>
        <w:t>;</w:t>
      </w:r>
      <w:r w:rsidRPr="00EC0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A42B4" w:rsidRDefault="006A42B4" w:rsidP="006A42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C0A4F">
        <w:rPr>
          <w:rFonts w:ascii="Times New Roman" w:hAnsi="Times New Roman" w:cs="Times New Roman"/>
          <w:sz w:val="24"/>
          <w:szCs w:val="24"/>
        </w:rPr>
        <w:t xml:space="preserve">) Постановлением </w:t>
      </w:r>
      <w:r w:rsidR="00EA2786">
        <w:rPr>
          <w:rFonts w:ascii="Times New Roman" w:hAnsi="Times New Roman" w:cs="Times New Roman"/>
          <w:sz w:val="24"/>
          <w:szCs w:val="24"/>
        </w:rPr>
        <w:t>временно исполняющего</w:t>
      </w:r>
      <w:r>
        <w:rPr>
          <w:rFonts w:ascii="Times New Roman" w:hAnsi="Times New Roman" w:cs="Times New Roman"/>
          <w:sz w:val="24"/>
          <w:szCs w:val="24"/>
        </w:rPr>
        <w:t xml:space="preserve"> полномочия главы Каслинского городского поселения от 12.09.2018г. №235 «Об утверждении П</w:t>
      </w:r>
      <w:r w:rsidRPr="00EC0A4F">
        <w:rPr>
          <w:rFonts w:ascii="Times New Roman" w:hAnsi="Times New Roman" w:cs="Times New Roman"/>
          <w:sz w:val="24"/>
          <w:szCs w:val="24"/>
        </w:rPr>
        <w:t>еречня муниципального имуществ</w:t>
      </w:r>
      <w:r>
        <w:rPr>
          <w:rFonts w:ascii="Times New Roman" w:hAnsi="Times New Roman" w:cs="Times New Roman"/>
          <w:sz w:val="24"/>
          <w:szCs w:val="24"/>
        </w:rPr>
        <w:t xml:space="preserve">а, предназначенного для предоставления </w:t>
      </w:r>
      <w:r w:rsidRPr="00EC0A4F">
        <w:rPr>
          <w:rFonts w:ascii="Times New Roman" w:hAnsi="Times New Roman" w:cs="Times New Roman"/>
          <w:sz w:val="24"/>
          <w:szCs w:val="24"/>
        </w:rPr>
        <w:t xml:space="preserve"> субъектам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 и организациям, образующим инфраструктуру поддержки субъектов МСП</w:t>
      </w:r>
      <w:r w:rsidRPr="00EC0A4F">
        <w:rPr>
          <w:rFonts w:ascii="Times New Roman" w:hAnsi="Times New Roman" w:cs="Times New Roman"/>
          <w:sz w:val="24"/>
          <w:szCs w:val="24"/>
        </w:rPr>
        <w:t>»</w:t>
      </w:r>
      <w:r w:rsidR="00EA2786">
        <w:rPr>
          <w:rFonts w:ascii="Times New Roman" w:hAnsi="Times New Roman" w:cs="Times New Roman"/>
          <w:sz w:val="24"/>
          <w:szCs w:val="24"/>
        </w:rPr>
        <w:t>;</w:t>
      </w:r>
      <w:r w:rsidRPr="00EC0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2B4" w:rsidRDefault="006A42B4" w:rsidP="006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C0A4F">
        <w:rPr>
          <w:rFonts w:ascii="Times New Roman" w:hAnsi="Times New Roman" w:cs="Times New Roman"/>
          <w:sz w:val="24"/>
          <w:szCs w:val="24"/>
        </w:rPr>
        <w:t xml:space="preserve">) Постановлением Главы </w:t>
      </w:r>
      <w:r>
        <w:rPr>
          <w:rFonts w:ascii="Times New Roman" w:hAnsi="Times New Roman" w:cs="Times New Roman"/>
          <w:sz w:val="24"/>
          <w:szCs w:val="24"/>
        </w:rPr>
        <w:t>Каслинского городского поселения от 09.08.2017г. №281 «Об утверждении Порядка</w:t>
      </w:r>
      <w:r w:rsidRPr="00EC0A4F">
        <w:rPr>
          <w:rFonts w:ascii="Times New Roman" w:hAnsi="Times New Roman" w:cs="Times New Roman"/>
          <w:sz w:val="24"/>
          <w:szCs w:val="24"/>
        </w:rPr>
        <w:t xml:space="preserve"> формирования, ведения и обязательного опубликования Пе</w:t>
      </w:r>
      <w:r>
        <w:rPr>
          <w:rFonts w:ascii="Times New Roman" w:hAnsi="Times New Roman" w:cs="Times New Roman"/>
          <w:sz w:val="24"/>
          <w:szCs w:val="24"/>
        </w:rPr>
        <w:t>речня муниципального имущества, свободного от прав третьих лиц (за исключением имущественных прав субъектов малого и среднего предп</w:t>
      </w:r>
      <w:r w:rsidR="00EA2786">
        <w:rPr>
          <w:rFonts w:ascii="Times New Roman" w:hAnsi="Times New Roman" w:cs="Times New Roman"/>
          <w:sz w:val="24"/>
          <w:szCs w:val="24"/>
        </w:rPr>
        <w:t>ринимательства)»;</w:t>
      </w:r>
    </w:p>
    <w:p w:rsidR="006A42B4" w:rsidRDefault="006A42B4" w:rsidP="006A42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C0A4F">
        <w:rPr>
          <w:rFonts w:ascii="Times New Roman" w:hAnsi="Times New Roman" w:cs="Times New Roman"/>
          <w:sz w:val="24"/>
          <w:szCs w:val="24"/>
        </w:rPr>
        <w:t xml:space="preserve">) Постановлением </w:t>
      </w:r>
      <w:r>
        <w:rPr>
          <w:rFonts w:ascii="Times New Roman" w:hAnsi="Times New Roman" w:cs="Times New Roman"/>
          <w:sz w:val="24"/>
          <w:szCs w:val="24"/>
        </w:rPr>
        <w:t>временно исполняющего полномочия г</w:t>
      </w:r>
      <w:r w:rsidRPr="00EC0A4F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 xml:space="preserve">Каслинского городского поселения от 25.09.2018г.№247 «Об утверждении Порядка и условий </w:t>
      </w:r>
      <w:r w:rsidRPr="00EC0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во владение и (или) пользование имущества, свободного от прав третьих лиц, предназначенного для субъектов малого и среднего предпринимательства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 w:rsidRPr="00EC0A4F">
        <w:rPr>
          <w:rFonts w:ascii="Times New Roman" w:hAnsi="Times New Roman" w:cs="Times New Roman"/>
          <w:sz w:val="24"/>
          <w:szCs w:val="24"/>
        </w:rPr>
        <w:t>»</w:t>
      </w:r>
      <w:r w:rsidR="00EA2786">
        <w:rPr>
          <w:rFonts w:ascii="Times New Roman" w:hAnsi="Times New Roman" w:cs="Times New Roman"/>
          <w:sz w:val="24"/>
          <w:szCs w:val="24"/>
        </w:rPr>
        <w:t>;</w:t>
      </w:r>
      <w:r w:rsidRPr="00EC0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97F" w:rsidRDefault="006A42B4" w:rsidP="008B4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Устав Каслинского городского поселения</w:t>
      </w:r>
      <w:r w:rsidR="00EA2786">
        <w:rPr>
          <w:rFonts w:ascii="Times New Roman" w:hAnsi="Times New Roman" w:cs="Times New Roman"/>
          <w:sz w:val="24"/>
          <w:szCs w:val="24"/>
        </w:rPr>
        <w:t>;</w:t>
      </w:r>
    </w:p>
    <w:p w:rsidR="007F697F" w:rsidRDefault="006A42B4" w:rsidP="008B4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Н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астоящий административный регламент. </w:t>
      </w:r>
    </w:p>
    <w:p w:rsidR="007F697F" w:rsidRPr="007F697F" w:rsidRDefault="00EC0A4F" w:rsidP="007F6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97F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7F697F" w:rsidRDefault="007F697F" w:rsidP="007F6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>10. Для предоставления муниципальной услуги в соответствии с действующим законодательством Российской Федерации заявителям необходимо пре</w:t>
      </w:r>
      <w:r w:rsidR="006A42B4">
        <w:rPr>
          <w:rFonts w:ascii="Times New Roman" w:hAnsi="Times New Roman" w:cs="Times New Roman"/>
          <w:sz w:val="24"/>
          <w:szCs w:val="24"/>
        </w:rPr>
        <w:t>доставить в Администрацию города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либо МФЦ следующие документы: </w:t>
      </w:r>
    </w:p>
    <w:p w:rsidR="007F697F" w:rsidRDefault="00EC0A4F" w:rsidP="008B4F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A4F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1 к настоящему административному регламенту (далее – заявление) с указанием фирменного наименования (наименования),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индивидуальных предпринимателей), номер контактного телефона; </w:t>
      </w:r>
      <w:proofErr w:type="gramEnd"/>
    </w:p>
    <w:p w:rsidR="007F697F" w:rsidRDefault="00EC0A4F" w:rsidP="007F6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2) полученную не ранее чем за шесть месяцев до даты подачи заявления об оказании муниципальной услуги выписку из Единого государственного реестра юридически</w:t>
      </w:r>
      <w:r w:rsidR="00EA2786">
        <w:rPr>
          <w:rFonts w:ascii="Times New Roman" w:hAnsi="Times New Roman" w:cs="Times New Roman"/>
          <w:sz w:val="24"/>
          <w:szCs w:val="24"/>
        </w:rPr>
        <w:t>х лиц или нотариально заверенную копию</w:t>
      </w:r>
      <w:r w:rsidRPr="00EC0A4F">
        <w:rPr>
          <w:rFonts w:ascii="Times New Roman" w:hAnsi="Times New Roman" w:cs="Times New Roman"/>
          <w:sz w:val="24"/>
          <w:szCs w:val="24"/>
        </w:rPr>
        <w:t xml:space="preserve"> такой выписки (для юридических лиц); </w:t>
      </w:r>
    </w:p>
    <w:p w:rsidR="007F697F" w:rsidRDefault="00EC0A4F" w:rsidP="007F6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3) полученную не ранее чем за шесть месяцев до даты подачи заявления об оказании муниципальной услуги выписку из Единого государственного реестра индивидуальных предпринима</w:t>
      </w:r>
      <w:r w:rsidR="00EA2786">
        <w:rPr>
          <w:rFonts w:ascii="Times New Roman" w:hAnsi="Times New Roman" w:cs="Times New Roman"/>
          <w:sz w:val="24"/>
          <w:szCs w:val="24"/>
        </w:rPr>
        <w:t>телей или нотариально заверенную копию</w:t>
      </w:r>
      <w:r w:rsidRPr="00EC0A4F">
        <w:rPr>
          <w:rFonts w:ascii="Times New Roman" w:hAnsi="Times New Roman" w:cs="Times New Roman"/>
          <w:sz w:val="24"/>
          <w:szCs w:val="24"/>
        </w:rPr>
        <w:t xml:space="preserve"> такой выписки (для индивидуальных предпринимателей); </w:t>
      </w:r>
    </w:p>
    <w:p w:rsidR="007F697F" w:rsidRDefault="00EC0A4F" w:rsidP="007F6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lastRenderedPageBreak/>
        <w:t>4) копии учредительных докуме</w:t>
      </w:r>
      <w:r w:rsidR="00EA2786">
        <w:rPr>
          <w:rFonts w:ascii="Times New Roman" w:hAnsi="Times New Roman" w:cs="Times New Roman"/>
          <w:sz w:val="24"/>
          <w:szCs w:val="24"/>
        </w:rPr>
        <w:t>нтов СМСП (для юридических лиц).</w:t>
      </w:r>
    </w:p>
    <w:p w:rsidR="007F697F" w:rsidRDefault="00EC0A4F" w:rsidP="007F6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5) документ, подтверждающий полномочия лица на осуществление действий от имени СМСП; </w:t>
      </w:r>
    </w:p>
    <w:p w:rsidR="007F697F" w:rsidRDefault="00EC0A4F" w:rsidP="007F6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6) копии свидетельств о государственной регистрации, постановке на учет в налоговых органах, государственных вне</w:t>
      </w:r>
      <w:r w:rsidR="00D70092">
        <w:rPr>
          <w:rFonts w:ascii="Times New Roman" w:hAnsi="Times New Roman" w:cs="Times New Roman"/>
          <w:sz w:val="24"/>
          <w:szCs w:val="24"/>
        </w:rPr>
        <w:t xml:space="preserve">бюджетных фондах и </w:t>
      </w:r>
      <w:proofErr w:type="spellStart"/>
      <w:r w:rsidR="00D70092">
        <w:rPr>
          <w:rFonts w:ascii="Times New Roman" w:hAnsi="Times New Roman" w:cs="Times New Roman"/>
          <w:sz w:val="24"/>
          <w:szCs w:val="24"/>
        </w:rPr>
        <w:t>госстатистике</w:t>
      </w:r>
      <w:proofErr w:type="spellEnd"/>
      <w:r w:rsidRPr="00EC0A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697F" w:rsidRDefault="00EC0A4F" w:rsidP="007F6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7) документы, подтверждающие принадлежность заявителя к категории субъектов малого и среднего предпринимательства, в соответствии со статьей 4 Федерального закона "О развитии малого и среднего предпринимательства в Российской Федерации";</w:t>
      </w:r>
    </w:p>
    <w:p w:rsidR="007F697F" w:rsidRDefault="007F697F" w:rsidP="007F6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СМСП вправе не представлять документы, указанные в пунктах 2, 3, 6, 7 настоящего раздела. В случае если СМСП не были представлены указанные документы, Администрация самостоятельно запрашивает их в соответствии с Федеральным законом от 27 июля 2010 года «Об организации предоставления государственных и муниципальных услуг».</w:t>
      </w:r>
    </w:p>
    <w:p w:rsidR="007F697F" w:rsidRDefault="007F697F" w:rsidP="007F6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0A4F" w:rsidRPr="00EC0A4F">
        <w:rPr>
          <w:rFonts w:ascii="Times New Roman" w:hAnsi="Times New Roman" w:cs="Times New Roman"/>
          <w:sz w:val="24"/>
          <w:szCs w:val="24"/>
        </w:rPr>
        <w:t xml:space="preserve">В случае подачи заявления о предоставлении во владение и (или) пользование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форме электронного документа с использованием Единого портала необходимые документы предоставляются также в электронной форме с разрешением не ниже 600 </w:t>
      </w:r>
      <w:proofErr w:type="spellStart"/>
      <w:r w:rsidR="00EC0A4F" w:rsidRPr="00EC0A4F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в формате «.</w:t>
      </w:r>
      <w:proofErr w:type="spellStart"/>
      <w:r w:rsidR="00EC0A4F" w:rsidRPr="00EC0A4F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EC0A4F" w:rsidRPr="00EC0A4F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Объем файла не должен превышать 300 килобайт. </w:t>
      </w:r>
    </w:p>
    <w:p w:rsidR="007F697F" w:rsidRDefault="00EC0A4F" w:rsidP="008B4FE7">
      <w:pPr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11. Регистрация заявления осуществляется в журнале регистрации входящей информации.</w:t>
      </w:r>
    </w:p>
    <w:p w:rsidR="007F697F" w:rsidRPr="007F697F" w:rsidRDefault="00EC0A4F" w:rsidP="007F6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97F">
        <w:rPr>
          <w:rFonts w:ascii="Times New Roman" w:hAnsi="Times New Roman" w:cs="Times New Roman"/>
          <w:b/>
          <w:sz w:val="24"/>
          <w:szCs w:val="24"/>
        </w:rPr>
        <w:t>Перечень оснований для отказа в приеме документов, необходимых для предоставления услуги</w:t>
      </w:r>
    </w:p>
    <w:p w:rsidR="007F697F" w:rsidRDefault="007F697F" w:rsidP="008B4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>12. Исчерпывающий перечень оснований для отказа в приеме документов, необходимых для предоставления муниципальной услуги:</w:t>
      </w:r>
    </w:p>
    <w:p w:rsidR="007F697F" w:rsidRDefault="00EC0A4F" w:rsidP="007F6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12.1) В заявлении не указано (не читается) название заявителя, направившего заявление, или почтовый адрес, по которому должен быть направлен ответ. </w:t>
      </w:r>
    </w:p>
    <w:p w:rsidR="007F697F" w:rsidRDefault="00EC0A4F" w:rsidP="007F6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12.2)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7F697F" w:rsidRDefault="00EC0A4F" w:rsidP="008B4FE7">
      <w:pPr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12.3) Текст заявления не поддается прочтению. </w:t>
      </w:r>
    </w:p>
    <w:p w:rsidR="007F697F" w:rsidRPr="007F697F" w:rsidRDefault="00EC0A4F" w:rsidP="007F6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97F">
        <w:rPr>
          <w:rFonts w:ascii="Times New Roman" w:hAnsi="Times New Roman" w:cs="Times New Roman"/>
          <w:b/>
          <w:sz w:val="24"/>
          <w:szCs w:val="24"/>
        </w:rPr>
        <w:t>Перечень оснований для отказа в предоставлении муниципальной услуги</w:t>
      </w:r>
    </w:p>
    <w:p w:rsidR="007F697F" w:rsidRDefault="007F697F" w:rsidP="007F6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13. Основания для отказа в предоставлении муниципальной услуги: </w:t>
      </w:r>
    </w:p>
    <w:p w:rsidR="007F697F" w:rsidRDefault="00EC0A4F" w:rsidP="007F6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13.1) заявитель не является лицом, указанным в пункте 6 настоящего Административного регламента; </w:t>
      </w:r>
    </w:p>
    <w:p w:rsidR="007F697F" w:rsidRDefault="00EC0A4F" w:rsidP="007F6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13.2) заявитель не соответствует требованиям действующего законодательства, предъявляемым к лицу, которому предоставляется муниципальная услуга; </w:t>
      </w:r>
    </w:p>
    <w:p w:rsidR="007F697F" w:rsidRDefault="00EC0A4F" w:rsidP="007F6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13.3) Не представлены все документы или установлено их несоответствие требованиям, указанным в пункте 10 настоящего Административного регламента; </w:t>
      </w:r>
    </w:p>
    <w:p w:rsidR="007F697F" w:rsidRDefault="00EC0A4F" w:rsidP="007F6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13.4) Правовыми актами Российской Федерации или Челябинской области установлены ограничения на распоряжение данным имуществом; </w:t>
      </w:r>
    </w:p>
    <w:p w:rsidR="007F697F" w:rsidRDefault="00EC0A4F" w:rsidP="007F6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13.5)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 </w:t>
      </w:r>
    </w:p>
    <w:p w:rsidR="007F697F" w:rsidRDefault="00EC0A4F" w:rsidP="00C7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13.6) Испрашиваемое имущество, включенное в Перечень </w:t>
      </w:r>
      <w:r w:rsidR="006A42B4">
        <w:rPr>
          <w:rFonts w:ascii="Times New Roman" w:hAnsi="Times New Roman" w:cs="Times New Roman"/>
          <w:sz w:val="24"/>
          <w:szCs w:val="24"/>
        </w:rPr>
        <w:t>Администрации Каслинского городского поселения</w:t>
      </w:r>
      <w:r w:rsidRPr="00EC0A4F">
        <w:rPr>
          <w:rFonts w:ascii="Times New Roman" w:hAnsi="Times New Roman" w:cs="Times New Roman"/>
          <w:sz w:val="24"/>
          <w:szCs w:val="24"/>
        </w:rPr>
        <w:t xml:space="preserve"> не свободно от прав третьих лиц (передано во владение и (или) пользование).</w:t>
      </w:r>
    </w:p>
    <w:p w:rsidR="007F697F" w:rsidRPr="007F697F" w:rsidRDefault="00EC0A4F" w:rsidP="00C71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97F">
        <w:rPr>
          <w:rFonts w:ascii="Times New Roman" w:hAnsi="Times New Roman" w:cs="Times New Roman"/>
          <w:b/>
          <w:sz w:val="24"/>
          <w:szCs w:val="24"/>
        </w:rPr>
        <w:t>Основания для приостановки предоставления муниципальной услуги</w:t>
      </w:r>
    </w:p>
    <w:p w:rsidR="007F697F" w:rsidRDefault="007F697F" w:rsidP="00C7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>14. Основания для приостановления муниципальной услуги отсутствуют.</w:t>
      </w:r>
    </w:p>
    <w:p w:rsidR="007F697F" w:rsidRPr="007F697F" w:rsidRDefault="00EC0A4F" w:rsidP="00C71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97F">
        <w:rPr>
          <w:rFonts w:ascii="Times New Roman" w:hAnsi="Times New Roman" w:cs="Times New Roman"/>
          <w:b/>
          <w:sz w:val="24"/>
          <w:szCs w:val="24"/>
        </w:rPr>
        <w:t>Размер оплаты, взимаемой с заявителей при предоставлении муниципальной услуги</w:t>
      </w:r>
    </w:p>
    <w:p w:rsidR="007F697F" w:rsidRDefault="00C7120F" w:rsidP="00C7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15. Муниципальная услуга предоставляется бесплатно. </w:t>
      </w:r>
    </w:p>
    <w:p w:rsidR="00C7120F" w:rsidRPr="00C7120F" w:rsidRDefault="00EC0A4F" w:rsidP="00C71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0F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документов на предоставление муниципальной услуги и при получении результата предоставления муниципальной услуги</w:t>
      </w:r>
    </w:p>
    <w:p w:rsidR="00C7120F" w:rsidRDefault="00C7120F" w:rsidP="008B4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>16. Срок ожидания заявителей в очереди при подаче документов на предоставление муниципальной услуги не должен превышать 15 минут.</w:t>
      </w:r>
    </w:p>
    <w:p w:rsidR="00C7120F" w:rsidRPr="00C7120F" w:rsidRDefault="00EC0A4F" w:rsidP="00C71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0F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C7120F" w:rsidRDefault="00C7120F" w:rsidP="00C7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17. Заявление заявителей о предоставлении муниципальной услуги в течение 1 дня со дня его подачи </w:t>
      </w:r>
      <w:r w:rsidR="006A42B4">
        <w:rPr>
          <w:rFonts w:ascii="Times New Roman" w:hAnsi="Times New Roman" w:cs="Times New Roman"/>
          <w:sz w:val="24"/>
          <w:szCs w:val="24"/>
        </w:rPr>
        <w:t>регистрируется в Администрации города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либо МФЦ.</w:t>
      </w:r>
    </w:p>
    <w:p w:rsidR="00C7120F" w:rsidRDefault="00EC0A4F" w:rsidP="008B4FE7">
      <w:pPr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</w:t>
      </w:r>
      <w:r w:rsidR="00C7120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C0A4F">
        <w:rPr>
          <w:rFonts w:ascii="Times New Roman" w:hAnsi="Times New Roman" w:cs="Times New Roman"/>
          <w:sz w:val="24"/>
          <w:szCs w:val="24"/>
        </w:rPr>
        <w:t xml:space="preserve">В случае подачи заявления о предоставлении муниципальной услуги в форме электронного документа, с использованием Единого портала регистрация осуществляется автоматически в день направления заявителям электронного сообщения, уполномоченным на его рассмотрение специалистом Комитета либо специалистом МФЦ о принятом к рассмотрению заявлении. </w:t>
      </w:r>
      <w:proofErr w:type="gramEnd"/>
    </w:p>
    <w:p w:rsidR="00C7120F" w:rsidRPr="00C7120F" w:rsidRDefault="00EC0A4F" w:rsidP="00C71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0F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C7120F" w:rsidRDefault="00C7120F" w:rsidP="008B4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>18. Помещение, в котором с</w:t>
      </w:r>
      <w:r w:rsidR="006A42B4">
        <w:rPr>
          <w:rFonts w:ascii="Times New Roman" w:hAnsi="Times New Roman" w:cs="Times New Roman"/>
          <w:sz w:val="24"/>
          <w:szCs w:val="24"/>
        </w:rPr>
        <w:t>пециалистом Администрации города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или МФЦ (далее – специалист), осуществляется прием документов от заявителей, должно обеспечивать: </w:t>
      </w:r>
    </w:p>
    <w:p w:rsidR="00C7120F" w:rsidRDefault="00EC0A4F" w:rsidP="00C7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1) комфортное расположение заявителей и специалиста;</w:t>
      </w:r>
    </w:p>
    <w:p w:rsidR="00C7120F" w:rsidRDefault="00EC0A4F" w:rsidP="00C7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2) возможность и удобство оформления заявителями письменного обращения для предоставления муниципальной услуги; </w:t>
      </w:r>
    </w:p>
    <w:p w:rsidR="00C7120F" w:rsidRDefault="00EC0A4F" w:rsidP="00C7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3) возможность копирования документов, необходимых для предоставления муниципальной услуги; </w:t>
      </w:r>
    </w:p>
    <w:p w:rsidR="00C7120F" w:rsidRDefault="00EC0A4F" w:rsidP="00C7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4) доступ к нормативным правовым актам, регулирующим предоставление муниципальной услуги; </w:t>
      </w:r>
    </w:p>
    <w:p w:rsidR="00C7120F" w:rsidRDefault="00EC0A4F" w:rsidP="00C7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5) наличие письменных принадлежностей и бумаги формата А</w:t>
      </w:r>
      <w:proofErr w:type="gramStart"/>
      <w:r w:rsidRPr="00EC0A4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C0A4F">
        <w:rPr>
          <w:rFonts w:ascii="Times New Roman" w:hAnsi="Times New Roman" w:cs="Times New Roman"/>
          <w:sz w:val="24"/>
          <w:szCs w:val="24"/>
        </w:rPr>
        <w:t>.</w:t>
      </w:r>
    </w:p>
    <w:p w:rsidR="00C7120F" w:rsidRDefault="00C7120F" w:rsidP="008B4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0A4F" w:rsidRPr="00EC0A4F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 оборудованы компьютерами, телефонной связью, множительной техникой, 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пользования.</w:t>
      </w:r>
      <w:proofErr w:type="gramEnd"/>
    </w:p>
    <w:p w:rsidR="00C7120F" w:rsidRDefault="00C7120F" w:rsidP="00C7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Гражданам с ограниченными возможностями, в том числе инвалидам с нарушение слуха, зрения, при необходимости, оказывается помощь по передвижению специалистами Администрации или МФЦ.</w:t>
      </w:r>
    </w:p>
    <w:p w:rsidR="00C7120F" w:rsidRDefault="00C7120F" w:rsidP="00C7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C7120F" w:rsidRDefault="00EC0A4F" w:rsidP="00C7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- возможность самостоятельного передвижения по территории Администрации либо МФЦ в целях доступа к месту предоставления муниципальной услуги; </w:t>
      </w:r>
    </w:p>
    <w:p w:rsidR="00C7120F" w:rsidRDefault="00EC0A4F" w:rsidP="00C7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- возможность посадки в транспортное средство и высадки из него перед входом в Администрацию либо МФЦ, при необходимости, с помощью специалистов Администрации или МФЦ; </w:t>
      </w:r>
    </w:p>
    <w:p w:rsidR="00C7120F" w:rsidRDefault="00EC0A4F" w:rsidP="00C7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- сопровождение инвалидов, имеющих стойкие нарушения функции зрения и самостоятельного передвижения по территории Администрации либо МФЦ; </w:t>
      </w:r>
    </w:p>
    <w:p w:rsidR="00C7120F" w:rsidRDefault="00EC0A4F" w:rsidP="00C7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lastRenderedPageBreak/>
        <w:t>- обеспечение доступа в Администрацию или МФЦ собаки-проводника при наличии документа, подтверждающего ее специальное обучение, выданного по установленной форме.</w:t>
      </w:r>
    </w:p>
    <w:p w:rsidR="00C7120F" w:rsidRDefault="00C7120F" w:rsidP="008B4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Обеспечивается предоставление бесплатно в доступной форме с учетом стойких расстройств функций организма инвалидов, информации об их правах и обязанностях, сроках, порядке и условиях предоставления муниципальной услуги, доступности ее предоставления.</w:t>
      </w:r>
    </w:p>
    <w:p w:rsidR="00C7120F" w:rsidRPr="00C7120F" w:rsidRDefault="00EC0A4F" w:rsidP="006A4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0F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C7120F" w:rsidRDefault="00EC0A4F" w:rsidP="006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19. Основные требования, предъявляемые к доступности и качеству предоставления муниципальной услуги:</w:t>
      </w:r>
    </w:p>
    <w:p w:rsidR="00C7120F" w:rsidRDefault="00EC0A4F" w:rsidP="006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1) полнота информирования заявителей о ходе рассмотрения обращения;</w:t>
      </w:r>
    </w:p>
    <w:p w:rsidR="00C7120F" w:rsidRDefault="00EC0A4F" w:rsidP="006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2) соблюдения сроков предоставления муниципальной услуги;</w:t>
      </w:r>
    </w:p>
    <w:p w:rsidR="00C7120F" w:rsidRDefault="00EC0A4F" w:rsidP="006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3) профессиональная подготовка специалистов;</w:t>
      </w:r>
    </w:p>
    <w:p w:rsidR="00C7120F" w:rsidRDefault="00EC0A4F" w:rsidP="006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C7120F" w:rsidRDefault="00EC0A4F" w:rsidP="006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5) оперативность вынесения решения в отношении рассматриваемого обращения;</w:t>
      </w:r>
    </w:p>
    <w:p w:rsidR="00C7120F" w:rsidRDefault="00EC0A4F" w:rsidP="006A42B4">
      <w:pPr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6) возможность подачи в электронной форме.</w:t>
      </w:r>
    </w:p>
    <w:p w:rsidR="00C7120F" w:rsidRDefault="00EC0A4F" w:rsidP="00C7120F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20F">
        <w:rPr>
          <w:rFonts w:ascii="Times New Roman" w:hAnsi="Times New Roman" w:cs="Times New Roman"/>
          <w:b/>
          <w:sz w:val="24"/>
          <w:szCs w:val="24"/>
        </w:rPr>
        <w:t>Порядок получения заявителями информации о предоставлении муниципальной услуги</w:t>
      </w:r>
      <w:r w:rsidRPr="00EC0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20F" w:rsidRDefault="00C7120F" w:rsidP="006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20. Информация о порядке получения заявителями муниципальной услуги предоставляется: </w:t>
      </w:r>
    </w:p>
    <w:p w:rsidR="00C7120F" w:rsidRDefault="006A42B4" w:rsidP="006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непосредственно в Администрацию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либо МФЦ посредством письменного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либо устного обращения, в том числе с использованием средств телефонной связи, электронного информирования; </w:t>
      </w:r>
      <w:proofErr w:type="gramEnd"/>
    </w:p>
    <w:p w:rsidR="00C7120F" w:rsidRDefault="00EC0A4F" w:rsidP="006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2) посредством размещения информации о предоставлении муниципальной услуги в информационно-телекоммуникационной сети Интернет, в том числе на официал</w:t>
      </w:r>
      <w:r w:rsidR="00B537D0">
        <w:rPr>
          <w:rFonts w:ascii="Times New Roman" w:hAnsi="Times New Roman" w:cs="Times New Roman"/>
          <w:sz w:val="24"/>
          <w:szCs w:val="24"/>
        </w:rPr>
        <w:t>ьном сайте Администрации Каслинского</w:t>
      </w:r>
      <w:r w:rsidRPr="00EC0A4F">
        <w:rPr>
          <w:rFonts w:ascii="Times New Roman" w:hAnsi="Times New Roman" w:cs="Times New Roman"/>
          <w:sz w:val="24"/>
          <w:szCs w:val="24"/>
        </w:rPr>
        <w:t xml:space="preserve"> </w:t>
      </w:r>
      <w:r w:rsidR="00B537D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EC0A4F">
        <w:rPr>
          <w:rFonts w:ascii="Times New Roman" w:hAnsi="Times New Roman" w:cs="Times New Roman"/>
          <w:sz w:val="24"/>
          <w:szCs w:val="24"/>
        </w:rPr>
        <w:t xml:space="preserve"> в сети http://www.</w:t>
      </w:r>
      <w:proofErr w:type="spellStart"/>
      <w:r w:rsidR="00B537D0">
        <w:rPr>
          <w:rFonts w:ascii="Times New Roman" w:hAnsi="Times New Roman" w:cs="Times New Roman"/>
          <w:sz w:val="24"/>
          <w:szCs w:val="24"/>
          <w:lang w:val="en-US"/>
        </w:rPr>
        <w:t>gopod</w:t>
      </w:r>
      <w:proofErr w:type="spellEnd"/>
      <w:r w:rsidR="00B537D0" w:rsidRPr="00B537D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537D0">
        <w:rPr>
          <w:rFonts w:ascii="Times New Roman" w:hAnsi="Times New Roman" w:cs="Times New Roman"/>
          <w:sz w:val="24"/>
          <w:szCs w:val="24"/>
          <w:lang w:val="en-US"/>
        </w:rPr>
        <w:t>kasli</w:t>
      </w:r>
      <w:proofErr w:type="spellEnd"/>
      <w:r w:rsidR="00B537D0" w:rsidRPr="00B537D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537D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C0A4F">
        <w:rPr>
          <w:rFonts w:ascii="Times New Roman" w:hAnsi="Times New Roman" w:cs="Times New Roman"/>
          <w:sz w:val="24"/>
          <w:szCs w:val="24"/>
        </w:rPr>
        <w:t xml:space="preserve">, в Едином портале сети Интернет; </w:t>
      </w:r>
    </w:p>
    <w:p w:rsidR="00C7120F" w:rsidRDefault="00EC0A4F" w:rsidP="006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3) посредством размещения информации о предоставлении муниципальной услуги на информационных стендах в здании МФЦ по адресу: Челяби</w:t>
      </w:r>
      <w:r w:rsidR="00D806D5">
        <w:rPr>
          <w:rFonts w:ascii="Times New Roman" w:hAnsi="Times New Roman" w:cs="Times New Roman"/>
          <w:sz w:val="24"/>
          <w:szCs w:val="24"/>
        </w:rPr>
        <w:t>н</w:t>
      </w:r>
      <w:r w:rsidR="00B537D0">
        <w:rPr>
          <w:rFonts w:ascii="Times New Roman" w:hAnsi="Times New Roman" w:cs="Times New Roman"/>
          <w:sz w:val="24"/>
          <w:szCs w:val="24"/>
        </w:rPr>
        <w:t>ская область, г</w:t>
      </w:r>
      <w:proofErr w:type="gramStart"/>
      <w:r w:rsidR="00B537D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537D0">
        <w:rPr>
          <w:rFonts w:ascii="Times New Roman" w:hAnsi="Times New Roman" w:cs="Times New Roman"/>
          <w:sz w:val="24"/>
          <w:szCs w:val="24"/>
        </w:rPr>
        <w:t>асли, ул. Лобаш</w:t>
      </w:r>
      <w:r w:rsidR="00D806D5">
        <w:rPr>
          <w:rFonts w:ascii="Times New Roman" w:hAnsi="Times New Roman" w:cs="Times New Roman"/>
          <w:sz w:val="24"/>
          <w:szCs w:val="24"/>
        </w:rPr>
        <w:t>ова, д. 137</w:t>
      </w:r>
      <w:r w:rsidRPr="00EC0A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120F" w:rsidRDefault="00EC0A4F" w:rsidP="006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4) иными способами информирования. </w:t>
      </w:r>
    </w:p>
    <w:p w:rsidR="00C7120F" w:rsidRDefault="00C7120F" w:rsidP="006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</w:t>
      </w:r>
      <w:r w:rsidR="00D806D5">
        <w:rPr>
          <w:rFonts w:ascii="Times New Roman" w:hAnsi="Times New Roman" w:cs="Times New Roman"/>
          <w:sz w:val="24"/>
          <w:szCs w:val="24"/>
        </w:rPr>
        <w:t xml:space="preserve"> обращения, специалисты Администрации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либо МФЦ подробно и в вежливой (корректной) форме информируют обратившихся граждан по вопросам предоставления муниципальной услуги. </w:t>
      </w:r>
    </w:p>
    <w:p w:rsidR="00C7120F" w:rsidRDefault="00C7120F" w:rsidP="006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Максимальная продолжительность ответа специалистов на вопросы заявителей не должна превышать 15 минут. </w:t>
      </w:r>
    </w:p>
    <w:p w:rsidR="00C7120F" w:rsidRDefault="00C7120F" w:rsidP="006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>При подаче заявления о предоставлении муниципальной услуги с использованием Единого портала заявители информируются о ходе рассмотрения заявления через Единый портал.</w:t>
      </w:r>
    </w:p>
    <w:p w:rsidR="00DB24E6" w:rsidRDefault="00C7120F" w:rsidP="006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К порядку рассмотрения устных и письменных обращений граждан по вопросам предоставления муниципальной услуги применяются правила, установленные действующим законодательством Российской Федерации для рассмотрения обращения граждан, с учетом положений настоящего административного регламента. </w:t>
      </w:r>
    </w:p>
    <w:p w:rsidR="00DB24E6" w:rsidRDefault="00DB24E6" w:rsidP="00DB2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21. Информация о месте нахождения и графике работы Администрации: </w:t>
      </w:r>
    </w:p>
    <w:p w:rsidR="00DB24E6" w:rsidRDefault="00EC0A4F" w:rsidP="00DB2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Место нахожде</w:t>
      </w:r>
      <w:r w:rsidR="00D806D5">
        <w:rPr>
          <w:rFonts w:ascii="Times New Roman" w:hAnsi="Times New Roman" w:cs="Times New Roman"/>
          <w:sz w:val="24"/>
          <w:szCs w:val="24"/>
        </w:rPr>
        <w:t xml:space="preserve">ния Администрации: ул. </w:t>
      </w:r>
      <w:r w:rsidR="00B537D0">
        <w:rPr>
          <w:rFonts w:ascii="Times New Roman" w:hAnsi="Times New Roman" w:cs="Times New Roman"/>
          <w:sz w:val="24"/>
          <w:szCs w:val="24"/>
        </w:rPr>
        <w:t>Советская</w:t>
      </w:r>
      <w:r w:rsidRPr="00EC0A4F">
        <w:rPr>
          <w:rFonts w:ascii="Times New Roman" w:hAnsi="Times New Roman" w:cs="Times New Roman"/>
          <w:sz w:val="24"/>
          <w:szCs w:val="24"/>
        </w:rPr>
        <w:t xml:space="preserve">, </w:t>
      </w:r>
      <w:r w:rsidR="00D806D5">
        <w:rPr>
          <w:rFonts w:ascii="Times New Roman" w:hAnsi="Times New Roman" w:cs="Times New Roman"/>
          <w:sz w:val="24"/>
          <w:szCs w:val="24"/>
        </w:rPr>
        <w:t>д.29, г. Касли, Челябинская область, 456830</w:t>
      </w:r>
      <w:r w:rsidRPr="00EC0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4E6" w:rsidRDefault="00EC0A4F" w:rsidP="00DB2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График работы Администрации по обращениям заявителей:</w:t>
      </w:r>
    </w:p>
    <w:p w:rsidR="00D8509E" w:rsidRDefault="00EC0A4F" w:rsidP="00DB2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lastRenderedPageBreak/>
        <w:t xml:space="preserve"> - понедель</w:t>
      </w:r>
      <w:r w:rsidR="00D806D5">
        <w:rPr>
          <w:rFonts w:ascii="Times New Roman" w:hAnsi="Times New Roman" w:cs="Times New Roman"/>
          <w:sz w:val="24"/>
          <w:szCs w:val="24"/>
        </w:rPr>
        <w:t xml:space="preserve">ник </w:t>
      </w:r>
      <w:r w:rsidR="00D8509E">
        <w:rPr>
          <w:rFonts w:ascii="Times New Roman" w:hAnsi="Times New Roman" w:cs="Times New Roman"/>
          <w:sz w:val="24"/>
          <w:szCs w:val="24"/>
        </w:rPr>
        <w:t xml:space="preserve"> с 10 ч.00 мин  до 13ч.15 мин.</w:t>
      </w:r>
    </w:p>
    <w:p w:rsidR="00D8509E" w:rsidRDefault="00D8509E" w:rsidP="00DB2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вторник с 14 ч.00 мин. до 16 ч. 00 мин.</w:t>
      </w:r>
    </w:p>
    <w:p w:rsidR="00D8509E" w:rsidRDefault="00D8509E" w:rsidP="00DB2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среда с 8 ч.00 мин. до 13 ч. 15 мин.</w:t>
      </w:r>
    </w:p>
    <w:p w:rsidR="00DB24E6" w:rsidRDefault="00D806D5" w:rsidP="00DB2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четверг</w:t>
      </w:r>
      <w:r w:rsidR="00D8509E">
        <w:rPr>
          <w:rFonts w:ascii="Times New Roman" w:hAnsi="Times New Roman" w:cs="Times New Roman"/>
          <w:sz w:val="24"/>
          <w:szCs w:val="24"/>
        </w:rPr>
        <w:t xml:space="preserve"> с 14 ч. 00 мин. до 16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ч. 00 мин.</w:t>
      </w:r>
    </w:p>
    <w:p w:rsidR="00DB24E6" w:rsidRDefault="00D8509E" w:rsidP="00DB2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обеденный перерыв с 13 ч. 15 мин. до 14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ч. 00 мин.</w:t>
      </w:r>
    </w:p>
    <w:p w:rsidR="00DB24E6" w:rsidRDefault="00EC0A4F" w:rsidP="00DB2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  <w:proofErr w:type="spellStart"/>
      <w:r w:rsidR="00D8509E">
        <w:rPr>
          <w:rFonts w:ascii="Times New Roman" w:hAnsi="Times New Roman" w:cs="Times New Roman"/>
          <w:sz w:val="24"/>
          <w:szCs w:val="24"/>
          <w:lang w:val="en-US"/>
        </w:rPr>
        <w:t>gorod</w:t>
      </w:r>
      <w:proofErr w:type="spellEnd"/>
      <w:r w:rsidR="00D8509E" w:rsidRPr="00D8509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8509E">
        <w:rPr>
          <w:rFonts w:ascii="Times New Roman" w:hAnsi="Times New Roman" w:cs="Times New Roman"/>
          <w:sz w:val="24"/>
          <w:szCs w:val="24"/>
          <w:lang w:val="en-US"/>
        </w:rPr>
        <w:t>kasli</w:t>
      </w:r>
      <w:proofErr w:type="spellEnd"/>
      <w:r w:rsidR="00D8509E" w:rsidRPr="00D8509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8509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D8509E" w:rsidRPr="00D850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8509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C0A4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24E6" w:rsidRDefault="00EC0A4F" w:rsidP="00DB2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Телефон (факс) А</w:t>
      </w:r>
      <w:r w:rsidR="00D8509E">
        <w:rPr>
          <w:rFonts w:ascii="Times New Roman" w:hAnsi="Times New Roman" w:cs="Times New Roman"/>
          <w:sz w:val="24"/>
          <w:szCs w:val="24"/>
        </w:rPr>
        <w:t>дминистрации для справок 8(351</w:t>
      </w:r>
      <w:r w:rsidR="00D8509E" w:rsidRPr="00D8509E">
        <w:rPr>
          <w:rFonts w:ascii="Times New Roman" w:hAnsi="Times New Roman" w:cs="Times New Roman"/>
          <w:sz w:val="24"/>
          <w:szCs w:val="24"/>
        </w:rPr>
        <w:t>49</w:t>
      </w:r>
      <w:r w:rsidR="00D8509E">
        <w:rPr>
          <w:rFonts w:ascii="Times New Roman" w:hAnsi="Times New Roman" w:cs="Times New Roman"/>
          <w:sz w:val="24"/>
          <w:szCs w:val="24"/>
        </w:rPr>
        <w:t>)</w:t>
      </w:r>
      <w:r w:rsidR="00D8509E" w:rsidRPr="00D8509E">
        <w:rPr>
          <w:rFonts w:ascii="Times New Roman" w:hAnsi="Times New Roman" w:cs="Times New Roman"/>
          <w:sz w:val="24"/>
          <w:szCs w:val="24"/>
        </w:rPr>
        <w:t>25190</w:t>
      </w:r>
      <w:r w:rsidRPr="00EC0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4E6" w:rsidRDefault="00EC0A4F" w:rsidP="00DB2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</w:t>
      </w:r>
      <w:r w:rsidR="00DB24E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0A4F">
        <w:rPr>
          <w:rFonts w:ascii="Times New Roman" w:hAnsi="Times New Roman" w:cs="Times New Roman"/>
          <w:sz w:val="24"/>
          <w:szCs w:val="24"/>
        </w:rPr>
        <w:t xml:space="preserve">Консультирование и прием заявителей по вопросам предоставления муниципальной </w:t>
      </w:r>
      <w:r w:rsidR="00D8509E">
        <w:rPr>
          <w:rFonts w:ascii="Times New Roman" w:hAnsi="Times New Roman" w:cs="Times New Roman"/>
          <w:sz w:val="24"/>
          <w:szCs w:val="24"/>
        </w:rPr>
        <w:t>услуги осуществляется в Администрации</w:t>
      </w:r>
      <w:r w:rsidRPr="00EC0A4F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D8509E">
        <w:rPr>
          <w:rFonts w:ascii="Times New Roman" w:hAnsi="Times New Roman" w:cs="Times New Roman"/>
          <w:sz w:val="24"/>
          <w:szCs w:val="24"/>
        </w:rPr>
        <w:t>: Челябинская область, г</w:t>
      </w:r>
      <w:proofErr w:type="gramStart"/>
      <w:r w:rsidR="00D8509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8509E">
        <w:rPr>
          <w:rFonts w:ascii="Times New Roman" w:hAnsi="Times New Roman" w:cs="Times New Roman"/>
          <w:sz w:val="24"/>
          <w:szCs w:val="24"/>
        </w:rPr>
        <w:t>асли, ул.Советская, д. 29</w:t>
      </w:r>
      <w:r w:rsidRPr="00EC0A4F">
        <w:rPr>
          <w:rFonts w:ascii="Times New Roman" w:hAnsi="Times New Roman" w:cs="Times New Roman"/>
          <w:sz w:val="24"/>
          <w:szCs w:val="24"/>
        </w:rPr>
        <w:t>.</w:t>
      </w:r>
    </w:p>
    <w:p w:rsidR="00DB24E6" w:rsidRDefault="00DB24E6" w:rsidP="00DB2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22. Информация о месте нахождения и графике работы МФЦ: </w:t>
      </w:r>
    </w:p>
    <w:p w:rsidR="00DB24E6" w:rsidRDefault="00EC0A4F" w:rsidP="00DB2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Челя</w:t>
      </w:r>
      <w:r w:rsidR="00D8509E">
        <w:rPr>
          <w:rFonts w:ascii="Times New Roman" w:hAnsi="Times New Roman" w:cs="Times New Roman"/>
          <w:sz w:val="24"/>
          <w:szCs w:val="24"/>
        </w:rPr>
        <w:t xml:space="preserve">бинская область, </w:t>
      </w:r>
      <w:r w:rsidR="006D1F3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D1F3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D1F30">
        <w:rPr>
          <w:rFonts w:ascii="Times New Roman" w:hAnsi="Times New Roman" w:cs="Times New Roman"/>
          <w:sz w:val="24"/>
          <w:szCs w:val="24"/>
        </w:rPr>
        <w:t>асли, ул. Лобашова, 137, пом.1</w:t>
      </w:r>
      <w:r w:rsidR="00D8509E">
        <w:rPr>
          <w:rFonts w:ascii="Times New Roman" w:hAnsi="Times New Roman" w:cs="Times New Roman"/>
          <w:sz w:val="24"/>
          <w:szCs w:val="24"/>
        </w:rPr>
        <w:t>, 456830</w:t>
      </w:r>
      <w:r w:rsidRPr="00EC0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4E6" w:rsidRDefault="00EC0A4F" w:rsidP="00DB2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6D1F30">
        <w:rPr>
          <w:rFonts w:ascii="Times New Roman" w:hAnsi="Times New Roman" w:cs="Times New Roman"/>
          <w:sz w:val="24"/>
          <w:szCs w:val="24"/>
        </w:rPr>
        <w:t>:</w:t>
      </w:r>
      <w:r w:rsidR="006D1F30">
        <w:rPr>
          <w:rFonts w:ascii="PT Sans Narrow" w:hAnsi="PT Sans Narrow"/>
          <w:color w:val="000000"/>
          <w:sz w:val="23"/>
          <w:szCs w:val="23"/>
          <w:shd w:val="clear" w:color="auto" w:fill="FFFFFF"/>
        </w:rPr>
        <w:t>kasli@mfc-74.ru</w:t>
      </w:r>
      <w:r w:rsidRPr="00EC0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4E6" w:rsidRDefault="00EC0A4F" w:rsidP="00DB2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Дни и время приема: </w:t>
      </w:r>
    </w:p>
    <w:p w:rsidR="00D8509E" w:rsidRDefault="00D8509E" w:rsidP="00DB2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- в</w:t>
      </w:r>
      <w:r>
        <w:rPr>
          <w:rFonts w:ascii="Times New Roman" w:hAnsi="Times New Roman" w:cs="Times New Roman"/>
          <w:sz w:val="24"/>
          <w:szCs w:val="24"/>
        </w:rPr>
        <w:t>торник с 09:00 до 20</w:t>
      </w:r>
      <w:r w:rsidRPr="00EC0A4F">
        <w:rPr>
          <w:rFonts w:ascii="Times New Roman" w:hAnsi="Times New Roman" w:cs="Times New Roman"/>
          <w:sz w:val="24"/>
          <w:szCs w:val="24"/>
        </w:rPr>
        <w:t xml:space="preserve">:00; </w:t>
      </w:r>
    </w:p>
    <w:p w:rsidR="00DB24E6" w:rsidRDefault="00D8509E" w:rsidP="00DB2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среда, четверг, пятница с 09:00 до 18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:00; </w:t>
      </w:r>
    </w:p>
    <w:p w:rsidR="00DB24E6" w:rsidRDefault="006D1F30" w:rsidP="00DB2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суббота с 09:00 до 15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DB24E6" w:rsidRDefault="00EC0A4F" w:rsidP="00C7120F">
      <w:pPr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Т</w:t>
      </w:r>
      <w:r w:rsidR="00D8509E">
        <w:rPr>
          <w:rFonts w:ascii="Times New Roman" w:hAnsi="Times New Roman" w:cs="Times New Roman"/>
          <w:sz w:val="24"/>
          <w:szCs w:val="24"/>
        </w:rPr>
        <w:t>елефон МФ</w:t>
      </w:r>
      <w:r w:rsidR="006D1F30">
        <w:rPr>
          <w:rFonts w:ascii="Times New Roman" w:hAnsi="Times New Roman" w:cs="Times New Roman"/>
          <w:sz w:val="24"/>
          <w:szCs w:val="24"/>
        </w:rPr>
        <w:t>Ц для справок: 8 (35149) 5-54-05</w:t>
      </w:r>
      <w:r w:rsidRPr="00EC0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4E6" w:rsidRPr="00DB24E6" w:rsidRDefault="00EC0A4F" w:rsidP="00DB2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4E6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DB24E6" w:rsidRDefault="00DB24E6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23. Предоставление муниципальной услуги включает в себя следующие административные процедуры (действия) (приложение №2): </w:t>
      </w:r>
    </w:p>
    <w:p w:rsidR="00DB24E6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1) Прием и регистрация документов о предоставлении муниципальной услуги; </w:t>
      </w:r>
    </w:p>
    <w:p w:rsidR="00DB24E6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2) Рассмотрение заявления и прилагаемых к нему документов </w:t>
      </w:r>
    </w:p>
    <w:p w:rsidR="00DB24E6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3) Подготовка письменного уведомления об отказе в предоставлении муниципальной услуги; </w:t>
      </w:r>
    </w:p>
    <w:p w:rsidR="00DB24E6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4) Подготовка и заключение договора.</w:t>
      </w:r>
    </w:p>
    <w:p w:rsidR="00DB24E6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</w:t>
      </w:r>
      <w:r w:rsidR="00DB24E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0A4F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не более 90 календарных дней, исчисляемых со дня регистрации заявления и документов, указанных в пункте 10 административного регламента. </w:t>
      </w:r>
    </w:p>
    <w:p w:rsidR="00DB24E6" w:rsidRDefault="00DB24E6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>Срок направления межведомственного запроса о предоставлении документов, указанных в подпунктах 2, 3, 6, 7 пункта 10 административного регламента, составляет не более пяти рабочих дней со дня регистрации заявления и документов, указанных в пункте 10 административного регламента.</w:t>
      </w:r>
    </w:p>
    <w:p w:rsidR="00DB24E6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</w:t>
      </w:r>
      <w:r w:rsidR="00DB24E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0A4F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составляет не более пяти рабочих дней со дня поступления такого запроса в орган, ответственный за направление ответа на межведомственный запрос.</w:t>
      </w:r>
    </w:p>
    <w:p w:rsidR="00DB24E6" w:rsidRDefault="00DB24E6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Максимальный срок принятия решения составляет не более 90 календарных дней со дня поступле</w:t>
      </w:r>
      <w:r w:rsidR="006D1F30">
        <w:rPr>
          <w:rFonts w:ascii="Times New Roman" w:hAnsi="Times New Roman" w:cs="Times New Roman"/>
          <w:sz w:val="24"/>
          <w:szCs w:val="24"/>
        </w:rPr>
        <w:t>ния в Администрацию Каслинского городского поселения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либо в МФЦ полного комплекта документов. </w:t>
      </w:r>
    </w:p>
    <w:p w:rsidR="00DB24E6" w:rsidRDefault="00DB24E6" w:rsidP="000B5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>Срок уведомления заявителя о принятом решении и выдача ему документа, являющегося результатом предоставления муниципальной услуги, составляет не более трех календарных дней со дня принятия Администрацией соответствующего решения.</w:t>
      </w:r>
    </w:p>
    <w:p w:rsidR="00DB24E6" w:rsidRPr="00DB24E6" w:rsidRDefault="00EC0A4F" w:rsidP="000B5B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4E6">
        <w:rPr>
          <w:rFonts w:ascii="Times New Roman" w:hAnsi="Times New Roman" w:cs="Times New Roman"/>
          <w:b/>
          <w:sz w:val="24"/>
          <w:szCs w:val="24"/>
        </w:rPr>
        <w:t>Прием и регистрация документов о предоставлении муниципальной услуги</w:t>
      </w:r>
    </w:p>
    <w:p w:rsidR="00DB24E6" w:rsidRDefault="00DB24E6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24.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 пункте 6 настоящего Административного регламента. </w:t>
      </w:r>
    </w:p>
    <w:p w:rsidR="00DB24E6" w:rsidRDefault="00DB24E6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Лицом, ответственным за прием и регистрацию заявления, является специалист.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Заявление может быть передано следующими способами: - доставлено в администрацию МО лично или через уполномоченного представителя в соответствии с действующим законодательством; </w:t>
      </w:r>
    </w:p>
    <w:p w:rsidR="000B5B87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- почтовым отправлением, направленным по адресу администрации МО;</w:t>
      </w:r>
    </w:p>
    <w:p w:rsidR="000B5B87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- через МФЦ. </w:t>
      </w:r>
    </w:p>
    <w:p w:rsidR="000B5B87" w:rsidRDefault="000B5B87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>Специалист, принимающий документы, вправе заверять документы самостоятельно путем сверки документа с оригиналом.</w:t>
      </w:r>
    </w:p>
    <w:p w:rsidR="000B5B87" w:rsidRDefault="000B5B87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Заявителю выдается расписка-опись о приеме заявления и прилагаемых документов по форме, согласно приложению 3 к настоящему административному регламенту. Поступившее в администрацию ОМСУ заявление подлежит регистрации в течение 1 (одного) рабочего дня специалистом администрации.</w:t>
      </w:r>
    </w:p>
    <w:p w:rsidR="000B5B87" w:rsidRDefault="000B5B87" w:rsidP="000B5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0A4F" w:rsidRPr="00EC0A4F">
        <w:rPr>
          <w:rFonts w:ascii="Times New Roman" w:hAnsi="Times New Roman" w:cs="Times New Roman"/>
          <w:sz w:val="24"/>
          <w:szCs w:val="24"/>
        </w:rPr>
        <w:t>При подаче заявления о предоставлении муниципальной услуги с использованием Единого портала оригиналы документов, указанных в пункте 10 административного регламента, предоставля</w:t>
      </w:r>
      <w:r w:rsidR="006D1F30">
        <w:rPr>
          <w:rFonts w:ascii="Times New Roman" w:hAnsi="Times New Roman" w:cs="Times New Roman"/>
          <w:sz w:val="24"/>
          <w:szCs w:val="24"/>
        </w:rPr>
        <w:t>ются заявителями лично в Администрацию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либо МФЦ при информировании заявителей о готовности проекта договора.</w:t>
      </w:r>
      <w:proofErr w:type="gramEnd"/>
    </w:p>
    <w:p w:rsidR="000B5B87" w:rsidRDefault="000B5B87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услуги, поданное в форме электронного документа через Единый портал, подписывается простой электронной подписью, за исключение</w:t>
      </w:r>
      <w:r w:rsidR="00B537D0">
        <w:rPr>
          <w:rFonts w:ascii="Times New Roman" w:hAnsi="Times New Roman" w:cs="Times New Roman"/>
          <w:sz w:val="24"/>
          <w:szCs w:val="24"/>
        </w:rPr>
        <w:t>м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случаев, когда законодательством Российской Федерации предусматривается обязанность их подписания усиленной квалифицированной электронной подписью.</w:t>
      </w:r>
    </w:p>
    <w:p w:rsidR="000B5B87" w:rsidRDefault="000B5B87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Критерии принятия решений при приеме заявления определяются по итогам оценки наличия оснований для отказа в его приеме. </w:t>
      </w:r>
    </w:p>
    <w:p w:rsidR="000B5B87" w:rsidRDefault="000B5B87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Способом </w:t>
      </w:r>
      <w:proofErr w:type="gramStart"/>
      <w:r w:rsidR="00EC0A4F" w:rsidRPr="00EC0A4F">
        <w:rPr>
          <w:rFonts w:ascii="Times New Roman" w:hAnsi="Times New Roman" w:cs="Times New Roman"/>
          <w:sz w:val="24"/>
          <w:szCs w:val="24"/>
        </w:rPr>
        <w:t>фиксации результата выполнения административного действия</w:t>
      </w:r>
      <w:proofErr w:type="gramEnd"/>
      <w:r w:rsidR="00EC0A4F" w:rsidRPr="00EC0A4F">
        <w:rPr>
          <w:rFonts w:ascii="Times New Roman" w:hAnsi="Times New Roman" w:cs="Times New Roman"/>
          <w:sz w:val="24"/>
          <w:szCs w:val="24"/>
        </w:rPr>
        <w:t xml:space="preserve"> является регистрация поступившего заявления.</w:t>
      </w:r>
    </w:p>
    <w:p w:rsidR="000B5B87" w:rsidRDefault="000B5B87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0A4F" w:rsidRPr="00EC0A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 осуществляется главой администрации. </w:t>
      </w:r>
    </w:p>
    <w:p w:rsidR="000B5B87" w:rsidRDefault="000B5B87" w:rsidP="000B5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регистрация заявления или отказ в приеме документов. </w:t>
      </w:r>
    </w:p>
    <w:p w:rsidR="000B5B87" w:rsidRPr="000B5B87" w:rsidRDefault="00EC0A4F" w:rsidP="000B5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B87">
        <w:rPr>
          <w:rFonts w:ascii="Times New Roman" w:hAnsi="Times New Roman" w:cs="Times New Roman"/>
          <w:b/>
          <w:sz w:val="24"/>
          <w:szCs w:val="24"/>
        </w:rPr>
        <w:t>Рассмотрение заявления и прилагаемых к нему документов</w:t>
      </w:r>
    </w:p>
    <w:p w:rsidR="000B5B87" w:rsidRDefault="000B5B87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25.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 пункте 6 настоящего Административного регламента. </w:t>
      </w:r>
    </w:p>
    <w:p w:rsidR="000B5B87" w:rsidRDefault="000B5B87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Поступившее в Администрацию заявление о предоставлении (оказании) муниципальной услуги после регистрации в тот же день передается главе администрации.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0A4F" w:rsidRPr="00EC0A4F">
        <w:rPr>
          <w:rFonts w:ascii="Times New Roman" w:hAnsi="Times New Roman" w:cs="Times New Roman"/>
          <w:sz w:val="24"/>
          <w:szCs w:val="24"/>
        </w:rPr>
        <w:t>Рассмотрение заявлений о предоставлении (оказании) муниципал</w:t>
      </w:r>
      <w:r w:rsidR="006D1F30">
        <w:rPr>
          <w:rFonts w:ascii="Times New Roman" w:hAnsi="Times New Roman" w:cs="Times New Roman"/>
          <w:sz w:val="24"/>
          <w:szCs w:val="24"/>
        </w:rPr>
        <w:t>ьной услуги осуществляет Администрация</w:t>
      </w:r>
      <w:r w:rsidR="00EC0A4F" w:rsidRPr="00EC0A4F">
        <w:rPr>
          <w:rFonts w:ascii="Times New Roman" w:hAnsi="Times New Roman" w:cs="Times New Roman"/>
          <w:sz w:val="24"/>
          <w:szCs w:val="24"/>
        </w:rPr>
        <w:t>. Срок рассмотрения заявления - 14 (четырнадцать) календарных дней. Лицом, ответственным за рассмотрение заявления и проверку комплекта документов</w:t>
      </w:r>
      <w:r w:rsidR="006D1F30">
        <w:rPr>
          <w:rFonts w:ascii="Times New Roman" w:hAnsi="Times New Roman" w:cs="Times New Roman"/>
          <w:sz w:val="24"/>
          <w:szCs w:val="24"/>
        </w:rPr>
        <w:t>, является Администрация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B87" w:rsidRDefault="000B5B87" w:rsidP="000B5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EC0A4F" w:rsidRPr="00EC0A4F">
        <w:rPr>
          <w:rFonts w:ascii="Times New Roman" w:hAnsi="Times New Roman" w:cs="Times New Roman"/>
          <w:sz w:val="24"/>
          <w:szCs w:val="24"/>
        </w:rPr>
        <w:t>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</w:t>
      </w:r>
      <w:r w:rsidR="006D1F30">
        <w:rPr>
          <w:rFonts w:ascii="Times New Roman" w:hAnsi="Times New Roman" w:cs="Times New Roman"/>
          <w:sz w:val="24"/>
          <w:szCs w:val="24"/>
        </w:rPr>
        <w:t xml:space="preserve"> документов, специалист Администрации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действия:</w:t>
      </w:r>
      <w:proofErr w:type="gramEnd"/>
    </w:p>
    <w:p w:rsidR="000B5B87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- направляет заявителю уведомление о необходимости представления дополнительной информации и (или) доработке представленных заявителем документов; </w:t>
      </w:r>
    </w:p>
    <w:p w:rsidR="000B5B87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lastRenderedPageBreak/>
        <w:t>- обращается за получением дополнительной информации и (или) подтверждением представленной заявителем информации в государственные органы, обладающие</w:t>
      </w:r>
      <w:r w:rsidR="006D1F30">
        <w:rPr>
          <w:rFonts w:ascii="Times New Roman" w:hAnsi="Times New Roman" w:cs="Times New Roman"/>
          <w:sz w:val="24"/>
          <w:szCs w:val="24"/>
        </w:rPr>
        <w:t xml:space="preserve"> </w:t>
      </w:r>
      <w:r w:rsidRPr="00EC0A4F">
        <w:rPr>
          <w:rFonts w:ascii="Times New Roman" w:hAnsi="Times New Roman" w:cs="Times New Roman"/>
          <w:sz w:val="24"/>
          <w:szCs w:val="24"/>
        </w:rPr>
        <w:t xml:space="preserve">необходимой информацией. </w:t>
      </w:r>
    </w:p>
    <w:p w:rsidR="000B5B87" w:rsidRDefault="000B5B87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EC0A4F" w:rsidRPr="00EC0A4F">
        <w:rPr>
          <w:rFonts w:ascii="Times New Roman" w:hAnsi="Times New Roman" w:cs="Times New Roman"/>
          <w:sz w:val="24"/>
          <w:szCs w:val="24"/>
        </w:rPr>
        <w:t xml:space="preserve">В случаях, если заявитель не представил дополнительную информацию,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готовит уведомление в адрес заявителя об отказе. </w:t>
      </w:r>
      <w:proofErr w:type="gramEnd"/>
    </w:p>
    <w:p w:rsidR="000B5B87" w:rsidRDefault="000B5B87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>В случае соответствия представленного комплекта документов требованиям настоящего Адми</w:t>
      </w:r>
      <w:r w:rsidR="006D1F30">
        <w:rPr>
          <w:rFonts w:ascii="Times New Roman" w:hAnsi="Times New Roman" w:cs="Times New Roman"/>
          <w:sz w:val="24"/>
          <w:szCs w:val="24"/>
        </w:rPr>
        <w:t>нистративного регламента Администрация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принимает положительное решение. Решение оформляется постановлением администрации </w:t>
      </w:r>
      <w:r w:rsidR="006D1F30">
        <w:rPr>
          <w:rFonts w:ascii="Times New Roman" w:hAnsi="Times New Roman" w:cs="Times New Roman"/>
          <w:sz w:val="24"/>
          <w:szCs w:val="24"/>
        </w:rPr>
        <w:t>Каслинского городского поселения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и является основанием для проведения конкурса или аукциона. </w:t>
      </w:r>
    </w:p>
    <w:p w:rsidR="000B5B87" w:rsidRDefault="000B5B87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Результатом рассмотрения заявления является: </w:t>
      </w:r>
    </w:p>
    <w:p w:rsidR="000B5B87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- направление в адрес заявителя уведомления об отказе в предоставлении муниципальной услуги; </w:t>
      </w:r>
    </w:p>
    <w:p w:rsidR="000B5B87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- оформление Постановления администрации </w:t>
      </w:r>
      <w:r w:rsidR="006D1F30">
        <w:rPr>
          <w:rFonts w:ascii="Times New Roman" w:hAnsi="Times New Roman" w:cs="Times New Roman"/>
          <w:sz w:val="24"/>
          <w:szCs w:val="24"/>
        </w:rPr>
        <w:t>Каслинского городского поселения</w:t>
      </w:r>
      <w:r w:rsidRPr="00EC0A4F">
        <w:rPr>
          <w:rFonts w:ascii="Times New Roman" w:hAnsi="Times New Roman" w:cs="Times New Roman"/>
          <w:sz w:val="24"/>
          <w:szCs w:val="24"/>
        </w:rPr>
        <w:t xml:space="preserve"> о проведении торгов и передача заявления с</w:t>
      </w:r>
      <w:r w:rsidR="006D1F30">
        <w:rPr>
          <w:rFonts w:ascii="Times New Roman" w:hAnsi="Times New Roman" w:cs="Times New Roman"/>
          <w:sz w:val="24"/>
          <w:szCs w:val="24"/>
        </w:rPr>
        <w:t xml:space="preserve"> комплектом документов в Администрацию</w:t>
      </w:r>
      <w:r w:rsidRPr="00EC0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B87" w:rsidRDefault="000B5B87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="00EC0A4F" w:rsidRPr="00EC0A4F">
        <w:rPr>
          <w:rFonts w:ascii="Times New Roman" w:hAnsi="Times New Roman" w:cs="Times New Roman"/>
          <w:sz w:val="24"/>
          <w:szCs w:val="24"/>
        </w:rPr>
        <w:t>Организатором торгов и арендодателем имущества, включенн</w:t>
      </w:r>
      <w:r w:rsidR="006D1F30">
        <w:rPr>
          <w:rFonts w:ascii="Times New Roman" w:hAnsi="Times New Roman" w:cs="Times New Roman"/>
          <w:sz w:val="24"/>
          <w:szCs w:val="24"/>
        </w:rPr>
        <w:t>ого в Перечень, является Администрация Каслинского городского поселения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6D1F30">
        <w:rPr>
          <w:rFonts w:ascii="Times New Roman" w:hAnsi="Times New Roman" w:cs="Times New Roman"/>
          <w:sz w:val="24"/>
          <w:szCs w:val="24"/>
        </w:rPr>
        <w:t xml:space="preserve"> – Администрация</w:t>
      </w:r>
      <w:r w:rsidR="00EC0A4F" w:rsidRPr="00EC0A4F">
        <w:rPr>
          <w:rFonts w:ascii="Times New Roman" w:hAnsi="Times New Roman" w:cs="Times New Roman"/>
          <w:sz w:val="24"/>
          <w:szCs w:val="24"/>
        </w:rPr>
        <w:t>), в порядке, установленном приказом Федеральной антимонопольной службы от 10.02.2010 года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</w:t>
      </w:r>
      <w:proofErr w:type="gramEnd"/>
      <w:r w:rsidR="00EC0A4F" w:rsidRPr="00EC0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0A4F" w:rsidRPr="00EC0A4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конкурса" </w:t>
      </w:r>
    </w:p>
    <w:p w:rsidR="000B5B87" w:rsidRDefault="000B5B87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1F30">
        <w:rPr>
          <w:rFonts w:ascii="Times New Roman" w:hAnsi="Times New Roman" w:cs="Times New Roman"/>
          <w:sz w:val="24"/>
          <w:szCs w:val="24"/>
        </w:rPr>
        <w:t>27. Специалист Администрации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проводит проверку комплектности документов.</w:t>
      </w:r>
    </w:p>
    <w:p w:rsidR="000B5B87" w:rsidRDefault="000B5B87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0A4F" w:rsidRPr="00EC0A4F">
        <w:rPr>
          <w:rFonts w:ascii="Times New Roman" w:hAnsi="Times New Roman" w:cs="Times New Roman"/>
          <w:sz w:val="24"/>
          <w:szCs w:val="24"/>
        </w:rPr>
        <w:t>В течение 45 календарных дней с момента принятия решения об организации и проведении конкурса или аукциона на право заключения договора аренды, договора безво</w:t>
      </w:r>
      <w:r w:rsidR="006D1F30">
        <w:rPr>
          <w:rFonts w:ascii="Times New Roman" w:hAnsi="Times New Roman" w:cs="Times New Roman"/>
          <w:sz w:val="24"/>
          <w:szCs w:val="24"/>
        </w:rPr>
        <w:t>змездного пользования Администрация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разрабатывает и утверждает документацию по торгам.</w:t>
      </w:r>
      <w:proofErr w:type="gramEnd"/>
      <w:r w:rsidR="00EC0A4F" w:rsidRPr="00EC0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0A4F" w:rsidRPr="00EC0A4F">
        <w:rPr>
          <w:rFonts w:ascii="Times New Roman" w:hAnsi="Times New Roman" w:cs="Times New Roman"/>
          <w:sz w:val="24"/>
          <w:szCs w:val="24"/>
        </w:rPr>
        <w:t>В документацию об аукционе, извещение о проведении аукционов на право заключения договоров аренды и иных договоров в отношении имущества, включенного в перечень, включается условие о том, что участником аукциона могут быть только субъекты малого и среднего предпринимательства, имеющие право на государственную поддержку в соответствии с Федеральным законом № 209-ФЗ, а также организации, образующие инфраструктуру поддержки субъектов малого и среднего предпринимательства.</w:t>
      </w:r>
      <w:proofErr w:type="gramEnd"/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Информационное сообщение о проведении торгов (аукциона, конкурса) на право заключения договоров аренды или безвозмездного пользования муниципального имущества размещается на официальном сайте РФ </w:t>
      </w:r>
      <w:proofErr w:type="spellStart"/>
      <w:r w:rsidR="00EC0A4F" w:rsidRPr="00EC0A4F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0B5B87" w:rsidRDefault="000B5B87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1F30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информирует заявителя по телефону о проведении торгов (аукциона, конкурса) на право заключения договора аренды или безвозмездного пользования и условиях участия в торгах. </w:t>
      </w:r>
    </w:p>
    <w:p w:rsidR="000B5B87" w:rsidRPr="000B5B87" w:rsidRDefault="00EC0A4F" w:rsidP="000B5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B87">
        <w:rPr>
          <w:rFonts w:ascii="Times New Roman" w:hAnsi="Times New Roman" w:cs="Times New Roman"/>
          <w:b/>
          <w:sz w:val="24"/>
          <w:szCs w:val="24"/>
        </w:rPr>
        <w:t>Подготовка письменного уведомления об отказе в предоставлении муниципальной услуги</w:t>
      </w:r>
    </w:p>
    <w:p w:rsidR="000B5B87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</w:t>
      </w:r>
      <w:r w:rsidR="000B5B8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0A4F">
        <w:rPr>
          <w:rFonts w:ascii="Times New Roman" w:hAnsi="Times New Roman" w:cs="Times New Roman"/>
          <w:sz w:val="24"/>
          <w:szCs w:val="24"/>
        </w:rPr>
        <w:t xml:space="preserve">28. Основанием для начала административной процедуры является выявление в заявлении и приложенных </w:t>
      </w:r>
      <w:proofErr w:type="gramStart"/>
      <w:r w:rsidRPr="00EC0A4F">
        <w:rPr>
          <w:rFonts w:ascii="Times New Roman" w:hAnsi="Times New Roman" w:cs="Times New Roman"/>
          <w:sz w:val="24"/>
          <w:szCs w:val="24"/>
        </w:rPr>
        <w:t>к нему документах причин для отказа в предоставлении муниципальной услуги в случаях</w:t>
      </w:r>
      <w:proofErr w:type="gramEnd"/>
      <w:r w:rsidRPr="00EC0A4F">
        <w:rPr>
          <w:rFonts w:ascii="Times New Roman" w:hAnsi="Times New Roman" w:cs="Times New Roman"/>
          <w:sz w:val="24"/>
          <w:szCs w:val="24"/>
        </w:rPr>
        <w:t>, предусмотренных пунктом 13 настоящего административного регламента.</w:t>
      </w:r>
    </w:p>
    <w:p w:rsidR="000B5B87" w:rsidRDefault="000B5B87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0A4F" w:rsidRPr="00EC0A4F">
        <w:rPr>
          <w:rFonts w:ascii="Times New Roman" w:hAnsi="Times New Roman" w:cs="Times New Roman"/>
          <w:sz w:val="24"/>
          <w:szCs w:val="24"/>
        </w:rPr>
        <w:t>Письменное уведомление об отказе</w:t>
      </w:r>
      <w:r w:rsidR="00B537D0">
        <w:rPr>
          <w:rFonts w:ascii="Times New Roman" w:hAnsi="Times New Roman" w:cs="Times New Roman"/>
          <w:sz w:val="24"/>
          <w:szCs w:val="24"/>
        </w:rPr>
        <w:t xml:space="preserve"> в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 за подписью должностного лица Администрации в течение 3 месяцев с даты регистрации </w:t>
      </w:r>
      <w:r w:rsidR="00EC0A4F" w:rsidRPr="00EC0A4F">
        <w:rPr>
          <w:rFonts w:ascii="Times New Roman" w:hAnsi="Times New Roman" w:cs="Times New Roman"/>
          <w:sz w:val="24"/>
          <w:szCs w:val="24"/>
        </w:rPr>
        <w:lastRenderedPageBreak/>
        <w:t>заявления направляется письмом или вручается лично, а также посредством электронного документа с использованием Единого портала (в случае подачи заявления в форме электронного документа с использованием Единого портала) и должно содержать разъяснения о невозможности предоставления заявителям муниципальной услуги.</w:t>
      </w:r>
      <w:proofErr w:type="gramEnd"/>
    </w:p>
    <w:p w:rsidR="000B5B87" w:rsidRDefault="000B5B87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Копия уведомления об отказе в предоставлении муниципальной услуги п</w:t>
      </w:r>
      <w:r w:rsidR="006D1F30">
        <w:rPr>
          <w:rFonts w:ascii="Times New Roman" w:hAnsi="Times New Roman" w:cs="Times New Roman"/>
          <w:sz w:val="24"/>
          <w:szCs w:val="24"/>
        </w:rPr>
        <w:t>одлежит хранению в деле Администрации</w:t>
      </w:r>
      <w:r w:rsidR="00EC0A4F" w:rsidRPr="00EC0A4F">
        <w:rPr>
          <w:rFonts w:ascii="Times New Roman" w:hAnsi="Times New Roman" w:cs="Times New Roman"/>
          <w:sz w:val="24"/>
          <w:szCs w:val="24"/>
        </w:rPr>
        <w:t>.</w:t>
      </w:r>
    </w:p>
    <w:p w:rsidR="000B5B87" w:rsidRPr="000B5B87" w:rsidRDefault="00EC0A4F" w:rsidP="000B5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B87">
        <w:rPr>
          <w:rFonts w:ascii="Times New Roman" w:hAnsi="Times New Roman" w:cs="Times New Roman"/>
          <w:b/>
          <w:sz w:val="24"/>
          <w:szCs w:val="24"/>
        </w:rPr>
        <w:t>Подготовка и заключение договора</w:t>
      </w:r>
    </w:p>
    <w:p w:rsidR="000B5B87" w:rsidRDefault="000B5B87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>29. Основанием для заключения договора аренды (или безвозмездного пользования) с победителем является протокол конкурсной или аукционной комиссии. По результат</w:t>
      </w:r>
      <w:r w:rsidR="006D1F30">
        <w:rPr>
          <w:rFonts w:ascii="Times New Roman" w:hAnsi="Times New Roman" w:cs="Times New Roman"/>
          <w:sz w:val="24"/>
          <w:szCs w:val="24"/>
        </w:rPr>
        <w:t>ам протокола специалист Администрации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подготавливает договор и направляет для подписи заявителю. Срок подписания договора не должен превышать 20 (двадцать) дней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B87" w:rsidRDefault="000B5B87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>Договор заключается в 3 экземплярах, имеющих одинаковую юридическую силу. Два экземпляра договора с прилагаемыми документами выдаются заявителю для предоставления в уполномоченный орган государственной регистрации права. Один экземпляр договора п</w:t>
      </w:r>
      <w:r w:rsidR="006D1F30">
        <w:rPr>
          <w:rFonts w:ascii="Times New Roman" w:hAnsi="Times New Roman" w:cs="Times New Roman"/>
          <w:sz w:val="24"/>
          <w:szCs w:val="24"/>
        </w:rPr>
        <w:t>одлежит хранению в деле Администрации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B87" w:rsidRPr="000B5B87" w:rsidRDefault="00EC0A4F" w:rsidP="000B5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B87">
        <w:rPr>
          <w:rFonts w:ascii="Times New Roman" w:hAnsi="Times New Roman" w:cs="Times New Roman"/>
          <w:b/>
          <w:sz w:val="24"/>
          <w:szCs w:val="24"/>
        </w:rPr>
        <w:t>IV. Формы контроля исполнения административного регламента</w:t>
      </w:r>
    </w:p>
    <w:p w:rsidR="000B5B87" w:rsidRDefault="000B5B87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="00EC0A4F" w:rsidRPr="00EC0A4F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проведения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действия (бездействия) органа, предоставляющего муниципальную услугу. </w:t>
      </w:r>
      <w:proofErr w:type="gramEnd"/>
    </w:p>
    <w:p w:rsidR="000B5B87" w:rsidRDefault="000B5B87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EC0A4F" w:rsidRPr="00EC0A4F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осуществляется должностными</w:t>
      </w:r>
      <w:r w:rsidR="006D3408">
        <w:rPr>
          <w:rFonts w:ascii="Times New Roman" w:hAnsi="Times New Roman" w:cs="Times New Roman"/>
          <w:sz w:val="24"/>
          <w:szCs w:val="24"/>
        </w:rPr>
        <w:t xml:space="preserve"> лицами Администрации</w:t>
      </w:r>
      <w:r w:rsidR="00EC0A4F" w:rsidRPr="00EC0A4F">
        <w:rPr>
          <w:rFonts w:ascii="Times New Roman" w:hAnsi="Times New Roman" w:cs="Times New Roman"/>
          <w:sz w:val="24"/>
          <w:szCs w:val="24"/>
        </w:rPr>
        <w:t>, ответственными за организацию работы по предоставлению муниципальной услуги.</w:t>
      </w:r>
      <w:proofErr w:type="gramEnd"/>
    </w:p>
    <w:p w:rsidR="000B5B87" w:rsidRDefault="000B5B87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Периодичность осуществления текущего контроля соблюдения и исполнения положений настоящего административного регламента устанавливается правовым актом Администрации и осуществляется не реже 2 раз в год. Может проводиться внеплановая проверка по конкретному обращению заявителя или иных заинтересованных лиц. </w:t>
      </w:r>
    </w:p>
    <w:p w:rsidR="000B5B87" w:rsidRDefault="000B5B87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31. Основными задачами системы контроля являются: </w:t>
      </w:r>
    </w:p>
    <w:p w:rsidR="000B5B87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1) обеспечение своевременного и качественного предоставления муниципальной услуги;</w:t>
      </w:r>
    </w:p>
    <w:p w:rsidR="000B5B87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2) своевременное выявление отклонений в сроках и качестве предоставления муниципальной услуги; </w:t>
      </w:r>
    </w:p>
    <w:p w:rsidR="000B5B87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3) выявление и устранение причин и условий, способствующих ненадлежащему предоставлению муниципальной услуги; </w:t>
      </w:r>
    </w:p>
    <w:p w:rsidR="000B5B87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4) предупреждение неисполнения или ненадлежащего исполнения предоставления муниципальной услуги, а также принятие мер по данным фактам. </w:t>
      </w:r>
    </w:p>
    <w:p w:rsidR="000B5B87" w:rsidRDefault="000B5B87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EC0A4F" w:rsidRPr="00EC0A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C0A4F" w:rsidRPr="00EC0A4F">
        <w:rPr>
          <w:rFonts w:ascii="Times New Roman" w:hAnsi="Times New Roman" w:cs="Times New Roman"/>
          <w:sz w:val="24"/>
          <w:szCs w:val="24"/>
        </w:rPr>
        <w:t xml:space="preserve"> рассмотрением своих заявлений заявители могут осуществлять на основании информации, получен</w:t>
      </w:r>
      <w:r w:rsidR="006D3408">
        <w:rPr>
          <w:rFonts w:ascii="Times New Roman" w:hAnsi="Times New Roman" w:cs="Times New Roman"/>
          <w:sz w:val="24"/>
          <w:szCs w:val="24"/>
        </w:rPr>
        <w:t>ной в Администрации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по телефону или лично при консультировании. </w:t>
      </w:r>
    </w:p>
    <w:p w:rsidR="000B5B87" w:rsidRDefault="000B5B87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="00EC0A4F" w:rsidRPr="00EC0A4F">
        <w:rPr>
          <w:rFonts w:ascii="Times New Roman" w:hAnsi="Times New Roman" w:cs="Times New Roman"/>
          <w:sz w:val="24"/>
          <w:szCs w:val="24"/>
        </w:rPr>
        <w:t>Спец</w:t>
      </w:r>
      <w:r w:rsidR="006D3408">
        <w:rPr>
          <w:rFonts w:ascii="Times New Roman" w:hAnsi="Times New Roman" w:cs="Times New Roman"/>
          <w:sz w:val="24"/>
          <w:szCs w:val="24"/>
        </w:rPr>
        <w:t>иалисты Администрации</w:t>
      </w:r>
      <w:r w:rsidR="00EC0A4F" w:rsidRPr="00EC0A4F">
        <w:rPr>
          <w:rFonts w:ascii="Times New Roman" w:hAnsi="Times New Roman" w:cs="Times New Roman"/>
          <w:sz w:val="24"/>
          <w:szCs w:val="24"/>
        </w:rPr>
        <w:t>, ответственные за предоставление муниципальной услуги, несут персональную ответственность за соблюдение сроков, правильность выполнения административных процедур, установленных настоящим административным регламентом, полноту и качество оказания муниципальной услуги.</w:t>
      </w:r>
      <w:proofErr w:type="gramEnd"/>
    </w:p>
    <w:p w:rsidR="000B5B87" w:rsidRDefault="000B5B87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проверок в случае выявления нарушений виновные лица могут привлекаться к ответственности в соответствии с действующим законодательством Российской Федерации.</w:t>
      </w:r>
    </w:p>
    <w:p w:rsidR="000B5B87" w:rsidRPr="000B5B87" w:rsidRDefault="00EC0A4F" w:rsidP="000B5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B87">
        <w:rPr>
          <w:rFonts w:ascii="Times New Roman" w:hAnsi="Times New Roman" w:cs="Times New Roman"/>
          <w:b/>
          <w:sz w:val="24"/>
          <w:szCs w:val="24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органа, предоставляющего муниципальную услугу</w:t>
      </w:r>
    </w:p>
    <w:p w:rsidR="000B5B87" w:rsidRDefault="000B5B87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33. Заявитель вправе подать жалобу на решение и действие (бездействие) органа, предоставляющего муниципальную услугу, должностных лиц, муниципальных служащих органа, предоставляющего муниципальную услугу, главе </w:t>
      </w:r>
      <w:r w:rsidR="006D3408">
        <w:rPr>
          <w:rFonts w:ascii="Times New Roman" w:hAnsi="Times New Roman" w:cs="Times New Roman"/>
          <w:sz w:val="24"/>
          <w:szCs w:val="24"/>
        </w:rPr>
        <w:t>Каслинского городского поселения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</w:t>
      </w:r>
      <w:r w:rsidR="006D3408">
        <w:rPr>
          <w:rFonts w:ascii="Times New Roman" w:hAnsi="Times New Roman" w:cs="Times New Roman"/>
          <w:sz w:val="24"/>
          <w:szCs w:val="24"/>
        </w:rPr>
        <w:t>(Челябинская область, г</w:t>
      </w:r>
      <w:proofErr w:type="gramStart"/>
      <w:r w:rsidR="006D340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D3408">
        <w:rPr>
          <w:rFonts w:ascii="Times New Roman" w:hAnsi="Times New Roman" w:cs="Times New Roman"/>
          <w:sz w:val="24"/>
          <w:szCs w:val="24"/>
        </w:rPr>
        <w:t>асли ул. Советская, д. 29)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в письменной форме на бумажном носителе или в электронной форме.</w:t>
      </w:r>
    </w:p>
    <w:p w:rsidR="000B5B87" w:rsidRDefault="000B5B87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Жалоба может быть направлена посредством почтового отправления, в электронной форме с использование информационно-телекоммуникационной сети Интернет (приложение 4). </w:t>
      </w:r>
    </w:p>
    <w:p w:rsidR="000B5B87" w:rsidRDefault="000B5B87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>34. Заявитель может обратиться с жалобой, в том числе в следующих случаях:</w:t>
      </w:r>
    </w:p>
    <w:p w:rsidR="00F478B6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1) нарушение </w:t>
      </w:r>
      <w:proofErr w:type="gramStart"/>
      <w:r w:rsidRPr="00EC0A4F">
        <w:rPr>
          <w:rFonts w:ascii="Times New Roman" w:hAnsi="Times New Roman" w:cs="Times New Roman"/>
          <w:sz w:val="24"/>
          <w:szCs w:val="24"/>
        </w:rPr>
        <w:t>срока регистрации заявления заявителя</w:t>
      </w:r>
      <w:proofErr w:type="gramEnd"/>
      <w:r w:rsidRPr="00EC0A4F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услуги; </w:t>
      </w:r>
    </w:p>
    <w:p w:rsidR="00F478B6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услуги; </w:t>
      </w:r>
    </w:p>
    <w:p w:rsidR="00F478B6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субъекта Российской Федерации, муниципальными правовыми актами </w:t>
      </w:r>
      <w:r w:rsidR="006D3408">
        <w:rPr>
          <w:rFonts w:ascii="Times New Roman" w:hAnsi="Times New Roman" w:cs="Times New Roman"/>
          <w:sz w:val="24"/>
          <w:szCs w:val="24"/>
        </w:rPr>
        <w:t>Каслинского городского поселения</w:t>
      </w:r>
      <w:r w:rsidRPr="00EC0A4F">
        <w:rPr>
          <w:rFonts w:ascii="Times New Roman" w:hAnsi="Times New Roman" w:cs="Times New Roman"/>
          <w:sz w:val="24"/>
          <w:szCs w:val="24"/>
        </w:rPr>
        <w:t xml:space="preserve">, для предоставления муниципальной услуги; </w:t>
      </w:r>
    </w:p>
    <w:p w:rsidR="00F478B6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услугу. Заявителем могут быть предоставлены документы (при наличии), подтверждающие доводы заявителя, либо их копии. </w:t>
      </w:r>
    </w:p>
    <w:p w:rsidR="00F478B6" w:rsidRDefault="00F478B6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35. Жалоба должна содержать: </w:t>
      </w:r>
    </w:p>
    <w:p w:rsidR="00F478B6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478B6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A4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78B6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478B6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F478B6" w:rsidRDefault="00F478B6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36. Ответ на жалобу, содержащуюся в письменном обращении заявителя, не дается в следующих случаях: </w:t>
      </w:r>
    </w:p>
    <w:p w:rsidR="00F478B6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1) не указана фамилия гражданина, направившего обращение, и почтовый адрес, по которому должен быть направлен ответ;</w:t>
      </w:r>
    </w:p>
    <w:p w:rsidR="00F478B6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2) в обращении содержатся нецензурные либо оскорбительные выражения, угрозы жизни, здоровью и имуществу должностного лица, а также членов его семьи. В этом случае заявителю направляется сообщение о недопустимости злоупотреблении правом; </w:t>
      </w:r>
    </w:p>
    <w:p w:rsidR="00F478B6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3)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</w:t>
      </w:r>
      <w:r w:rsidRPr="00EC0A4F">
        <w:rPr>
          <w:rFonts w:ascii="Times New Roman" w:hAnsi="Times New Roman" w:cs="Times New Roman"/>
          <w:sz w:val="24"/>
          <w:szCs w:val="24"/>
        </w:rPr>
        <w:lastRenderedPageBreak/>
        <w:t>должностному лицу в соответствии с их компетенцией, о чем в течени</w:t>
      </w:r>
      <w:proofErr w:type="gramStart"/>
      <w:r w:rsidRPr="00EC0A4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C0A4F">
        <w:rPr>
          <w:rFonts w:ascii="Times New Roman" w:hAnsi="Times New Roman" w:cs="Times New Roman"/>
          <w:sz w:val="24"/>
          <w:szCs w:val="24"/>
        </w:rPr>
        <w:t xml:space="preserve"> семи дней со дня регистрации обращения сообщается гражданину, направившему обращение, если его фамилия и почтовый адрес поддается прочтению; </w:t>
      </w:r>
    </w:p>
    <w:p w:rsidR="00F478B6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4) если в письменном обращении заявителя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обстоятельства. В этом случае заявителю направляется уведомление о прекращении переписки по этому вопросу, при условии, что указанное обращение и ранее направляемые обращения направлялись в один и тот же ор</w:t>
      </w:r>
      <w:r w:rsidR="005B3DB3">
        <w:rPr>
          <w:rFonts w:ascii="Times New Roman" w:hAnsi="Times New Roman" w:cs="Times New Roman"/>
          <w:sz w:val="24"/>
          <w:szCs w:val="24"/>
        </w:rPr>
        <w:t>г</w:t>
      </w:r>
      <w:r w:rsidRPr="00EC0A4F">
        <w:rPr>
          <w:rFonts w:ascii="Times New Roman" w:hAnsi="Times New Roman" w:cs="Times New Roman"/>
          <w:sz w:val="24"/>
          <w:szCs w:val="24"/>
        </w:rPr>
        <w:t xml:space="preserve">ан местного самоуправления или одному и тому же должностному лицу. </w:t>
      </w:r>
    </w:p>
    <w:p w:rsidR="00F478B6" w:rsidRDefault="00F478B6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="00EC0A4F" w:rsidRPr="00EC0A4F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обжаловании отказа органа, предоставляющего муниципальную услугу, должностного лица органа, предоставляющего муниципальную услугу, в приме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исправлений – в течение 5 рабочих дней со дня ее регистрации. </w:t>
      </w:r>
    </w:p>
    <w:p w:rsidR="00F478B6" w:rsidRDefault="00F478B6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38. По рассмотрению жалобы принимается одно из следующих решений: </w:t>
      </w:r>
    </w:p>
    <w:p w:rsidR="00F478B6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A4F">
        <w:rPr>
          <w:rFonts w:ascii="Times New Roman" w:hAnsi="Times New Roman" w:cs="Times New Roman"/>
          <w:sz w:val="24"/>
          <w:szCs w:val="24"/>
        </w:rPr>
        <w:t>1) удовлетворение жалобы, в том числе в форме отмены принятого ранее решения по данному вопросу,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субъекта Российской Федерации, муниципальными правовыми акта</w:t>
      </w:r>
      <w:r w:rsidR="006D3408">
        <w:rPr>
          <w:rFonts w:ascii="Times New Roman" w:hAnsi="Times New Roman" w:cs="Times New Roman"/>
          <w:sz w:val="24"/>
          <w:szCs w:val="24"/>
        </w:rPr>
        <w:t>ми администрации Каслинского городского поселения</w:t>
      </w:r>
      <w:r w:rsidRPr="00EC0A4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F478B6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2) отказ в удовлетворении жалобы. </w:t>
      </w:r>
    </w:p>
    <w:p w:rsidR="00F478B6" w:rsidRDefault="00F478B6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>39. Не позднее дня, следующего за днем принятия решения, указанного в пункте 38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78B6" w:rsidRDefault="00F478B6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8B6" w:rsidRDefault="00F478B6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8B6" w:rsidRDefault="00F478B6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408" w:rsidRDefault="006D3408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408" w:rsidRDefault="006D3408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408" w:rsidRDefault="006D3408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408" w:rsidRDefault="006D3408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408" w:rsidRDefault="006D3408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408" w:rsidRDefault="006D3408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DB3" w:rsidRDefault="005B3DB3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DB3" w:rsidRDefault="005B3DB3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DB3" w:rsidRDefault="005B3DB3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DB3" w:rsidRDefault="005B3DB3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DB3" w:rsidRDefault="005B3DB3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DB3" w:rsidRDefault="005B3DB3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DB3" w:rsidRDefault="005B3DB3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DB3" w:rsidRDefault="005B3DB3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DB3" w:rsidRDefault="005B3DB3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408" w:rsidRDefault="006D3408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408" w:rsidRDefault="006D3408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408" w:rsidRDefault="006D3408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408" w:rsidRDefault="006D3408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408" w:rsidRDefault="006D3408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408" w:rsidRDefault="006D3408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8B6" w:rsidRDefault="00F478B6" w:rsidP="00F478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Приложение 1 </w:t>
      </w:r>
    </w:p>
    <w:p w:rsidR="00F478B6" w:rsidRDefault="00F478B6" w:rsidP="00F478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478B6" w:rsidRDefault="00F478B6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F478B6" w:rsidRDefault="00F478B6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478B6" w:rsidRDefault="00F478B6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="00EC0A4F" w:rsidRPr="00EC0A4F">
        <w:rPr>
          <w:rFonts w:ascii="Times New Roman" w:hAnsi="Times New Roman" w:cs="Times New Roman"/>
          <w:sz w:val="24"/>
          <w:szCs w:val="24"/>
        </w:rPr>
        <w:t xml:space="preserve">от ______________________________ </w:t>
      </w:r>
      <w:proofErr w:type="gramEnd"/>
    </w:p>
    <w:p w:rsidR="00F478B6" w:rsidRDefault="00F478B6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="00EC0A4F" w:rsidRPr="00EC0A4F">
        <w:rPr>
          <w:rFonts w:ascii="Times New Roman" w:hAnsi="Times New Roman" w:cs="Times New Roman"/>
          <w:sz w:val="24"/>
          <w:szCs w:val="24"/>
        </w:rPr>
        <w:t xml:space="preserve">(полное наименование заявителя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478B6" w:rsidRDefault="00F478B6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юридического лица или фамилия, </w:t>
      </w:r>
    </w:p>
    <w:p w:rsidR="00F478B6" w:rsidRDefault="00F478B6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>имя и отчество физического лица)</w:t>
      </w:r>
    </w:p>
    <w:p w:rsidR="00F478B6" w:rsidRDefault="00F478B6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8B6" w:rsidRDefault="00F478B6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8B6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</w:t>
      </w:r>
      <w:r w:rsidR="00F47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C0A4F">
        <w:rPr>
          <w:rFonts w:ascii="Times New Roman" w:hAnsi="Times New Roman" w:cs="Times New Roman"/>
          <w:sz w:val="24"/>
          <w:szCs w:val="24"/>
        </w:rPr>
        <w:t>ЗАЯВЛЕНИЕ</w:t>
      </w:r>
    </w:p>
    <w:p w:rsidR="00F478B6" w:rsidRDefault="00F478B6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8B6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</w:t>
      </w:r>
      <w:r w:rsidR="00F478B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0A4F">
        <w:rPr>
          <w:rFonts w:ascii="Times New Roman" w:hAnsi="Times New Roman" w:cs="Times New Roman"/>
          <w:sz w:val="24"/>
          <w:szCs w:val="24"/>
        </w:rPr>
        <w:t xml:space="preserve">Прошу предоставить в аренду, безвозмездное пользование, доверительное управление (ненужное зачеркнуть) объект нежилого фонда, расположенный по адресу:_______________________________________________________________________ </w:t>
      </w:r>
    </w:p>
    <w:p w:rsidR="00F478B6" w:rsidRDefault="00F478B6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C0A4F">
        <w:rPr>
          <w:rFonts w:ascii="Times New Roman" w:hAnsi="Times New Roman" w:cs="Times New Roman"/>
          <w:sz w:val="24"/>
          <w:szCs w:val="24"/>
        </w:rPr>
        <w:t>(указать адрес конкретного объекта)</w:t>
      </w:r>
    </w:p>
    <w:p w:rsidR="00F478B6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Общ</w:t>
      </w:r>
      <w:r w:rsidR="00F478B6">
        <w:rPr>
          <w:rFonts w:ascii="Times New Roman" w:hAnsi="Times New Roman" w:cs="Times New Roman"/>
          <w:sz w:val="24"/>
          <w:szCs w:val="24"/>
        </w:rPr>
        <w:t xml:space="preserve">ей площадью </w:t>
      </w:r>
      <w:proofErr w:type="spellStart"/>
      <w:r w:rsidR="00F478B6">
        <w:rPr>
          <w:rFonts w:ascii="Times New Roman" w:hAnsi="Times New Roman" w:cs="Times New Roman"/>
          <w:sz w:val="24"/>
          <w:szCs w:val="24"/>
        </w:rPr>
        <w:t>________</w:t>
      </w:r>
      <w:r w:rsidRPr="00EC0A4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C0A4F">
        <w:rPr>
          <w:rFonts w:ascii="Times New Roman" w:hAnsi="Times New Roman" w:cs="Times New Roman"/>
          <w:sz w:val="24"/>
          <w:szCs w:val="24"/>
        </w:rPr>
        <w:t xml:space="preserve">. м, этажность _________ сроком </w:t>
      </w:r>
      <w:proofErr w:type="gramStart"/>
      <w:r w:rsidRPr="00EC0A4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C0A4F">
        <w:rPr>
          <w:rFonts w:ascii="Times New Roman" w:hAnsi="Times New Roman" w:cs="Times New Roman"/>
          <w:sz w:val="24"/>
          <w:szCs w:val="24"/>
        </w:rPr>
        <w:t xml:space="preserve"> _____________________ </w:t>
      </w:r>
    </w:p>
    <w:p w:rsidR="00F478B6" w:rsidRDefault="00F478B6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A4F" w:rsidRPr="00EC0A4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8B6" w:rsidRDefault="00F478B6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EC0A4F" w:rsidRPr="00EC0A4F">
        <w:rPr>
          <w:rFonts w:ascii="Times New Roman" w:hAnsi="Times New Roman" w:cs="Times New Roman"/>
          <w:sz w:val="24"/>
          <w:szCs w:val="24"/>
        </w:rPr>
        <w:t>заявителя:____________________________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Местонахождение:_____________________________________________________________ (для юридических лиц) </w:t>
      </w:r>
    </w:p>
    <w:p w:rsidR="00F478B6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Адрес регистрации:_________________________________________________________ (для физических лиц) </w:t>
      </w:r>
    </w:p>
    <w:p w:rsidR="00F478B6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Адрес фактического проживания:__________________________________________</w:t>
      </w:r>
      <w:r w:rsidR="00F478B6">
        <w:rPr>
          <w:rFonts w:ascii="Times New Roman" w:hAnsi="Times New Roman" w:cs="Times New Roman"/>
          <w:sz w:val="24"/>
          <w:szCs w:val="24"/>
        </w:rPr>
        <w:t>_______</w:t>
      </w:r>
      <w:r w:rsidRPr="00EC0A4F">
        <w:rPr>
          <w:rFonts w:ascii="Times New Roman" w:hAnsi="Times New Roman" w:cs="Times New Roman"/>
          <w:sz w:val="24"/>
          <w:szCs w:val="24"/>
        </w:rPr>
        <w:t xml:space="preserve"> (для физических лиц) </w:t>
      </w:r>
    </w:p>
    <w:p w:rsidR="00271299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Паспорт: серия _____, номер ______, выданный «__» ____________ </w:t>
      </w:r>
      <w:proofErr w:type="gramStart"/>
      <w:r w:rsidRPr="00EC0A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C0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299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(для физических лиц, в том числе индивидуальных предпринимателей) </w:t>
      </w:r>
    </w:p>
    <w:p w:rsidR="00271299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Банковские реквизит</w:t>
      </w:r>
      <w:proofErr w:type="gramStart"/>
      <w:r w:rsidRPr="00EC0A4F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EC0A4F">
        <w:rPr>
          <w:rFonts w:ascii="Times New Roman" w:hAnsi="Times New Roman" w:cs="Times New Roman"/>
          <w:sz w:val="24"/>
          <w:szCs w:val="24"/>
        </w:rPr>
        <w:t>для юридических лиц, индивидуальных предпринимателей):</w:t>
      </w:r>
    </w:p>
    <w:p w:rsidR="00271299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ИНН ____________________, </w:t>
      </w:r>
      <w:proofErr w:type="spellStart"/>
      <w:proofErr w:type="gramStart"/>
      <w:r w:rsidRPr="00EC0A4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C0A4F">
        <w:rPr>
          <w:rFonts w:ascii="Times New Roman" w:hAnsi="Times New Roman" w:cs="Times New Roman"/>
          <w:sz w:val="24"/>
          <w:szCs w:val="24"/>
        </w:rPr>
        <w:t xml:space="preserve">/с _____________________________________________ </w:t>
      </w:r>
    </w:p>
    <w:p w:rsidR="00271299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 Руководител</w:t>
      </w:r>
      <w:proofErr w:type="gramStart"/>
      <w:r w:rsidRPr="00EC0A4F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EC0A4F">
        <w:rPr>
          <w:rFonts w:ascii="Times New Roman" w:hAnsi="Times New Roman" w:cs="Times New Roman"/>
          <w:sz w:val="24"/>
          <w:szCs w:val="24"/>
        </w:rPr>
        <w:t>для юридических лиц, индивидуальных</w:t>
      </w:r>
    </w:p>
    <w:p w:rsidR="00271299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предпринимателей)___________________ телефоны, факс: ________________________ (должность, Ф.И.О.) </w:t>
      </w:r>
    </w:p>
    <w:p w:rsidR="00271299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271299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заявления прошу: </w:t>
      </w:r>
    </w:p>
    <w:p w:rsidR="00424A25" w:rsidRDefault="00424A25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</w:tblGrid>
      <w:tr w:rsidR="00424A25" w:rsidTr="00424A25">
        <w:trPr>
          <w:trHeight w:val="269"/>
        </w:trPr>
        <w:tc>
          <w:tcPr>
            <w:tcW w:w="675" w:type="dxa"/>
          </w:tcPr>
          <w:p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25" w:rsidTr="00424A25">
        <w:trPr>
          <w:trHeight w:val="261"/>
        </w:trPr>
        <w:tc>
          <w:tcPr>
            <w:tcW w:w="675" w:type="dxa"/>
          </w:tcPr>
          <w:p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25" w:rsidTr="00424A25">
        <w:tc>
          <w:tcPr>
            <w:tcW w:w="675" w:type="dxa"/>
          </w:tcPr>
          <w:p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25" w:rsidTr="00424A25">
        <w:tc>
          <w:tcPr>
            <w:tcW w:w="675" w:type="dxa"/>
          </w:tcPr>
          <w:p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A25" w:rsidRDefault="00424A25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выдать на руки в /Администрации/ Организации</w:t>
      </w:r>
    </w:p>
    <w:p w:rsidR="00424A25" w:rsidRDefault="00424A25" w:rsidP="00424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выдать на руки в МФЦ</w:t>
      </w:r>
    </w:p>
    <w:p w:rsidR="00424A25" w:rsidRDefault="00424A25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направить по почте</w:t>
      </w:r>
    </w:p>
    <w:p w:rsidR="00424A25" w:rsidRDefault="00424A25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направить в электронной форме в личный кабинет на ПГУ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       </w:t>
      </w:r>
    </w:p>
    <w:p w:rsidR="00424A25" w:rsidRDefault="00424A25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24A25" w:rsidRDefault="00424A25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24A25" w:rsidRDefault="00424A25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A25" w:rsidRDefault="00424A25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A83" w:rsidRDefault="00251A83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A83" w:rsidRDefault="00251A83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A83" w:rsidRDefault="00251A83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10C" w:rsidRDefault="00017FDE" w:rsidP="00017FDE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4A25" w:rsidRDefault="00EC0A4F" w:rsidP="00424A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424A25" w:rsidRPr="00495986" w:rsidRDefault="00EC0A4F" w:rsidP="00495986">
      <w:pPr>
        <w:spacing w:after="0"/>
        <w:ind w:left="5671"/>
        <w:jc w:val="right"/>
        <w:rPr>
          <w:rFonts w:ascii="Times New Roman" w:hAnsi="Times New Roman" w:cs="Times New Roman"/>
          <w:sz w:val="24"/>
          <w:szCs w:val="24"/>
        </w:rPr>
      </w:pPr>
      <w:r w:rsidRPr="0049598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24A25" w:rsidRDefault="00EC0A4F" w:rsidP="00424A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A25" w:rsidRDefault="00EC0A4F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БЛОК-СХЕМА</w:t>
      </w:r>
    </w:p>
    <w:p w:rsidR="00424A25" w:rsidRDefault="00EC0A4F" w:rsidP="005B71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24A25" w:rsidRDefault="00EC0A4F" w:rsidP="005B71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1 день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2660" w:type="dxa"/>
        <w:tblLook w:val="04A0"/>
      </w:tblPr>
      <w:tblGrid>
        <w:gridCol w:w="3827"/>
      </w:tblGrid>
      <w:tr w:rsidR="000B6404" w:rsidTr="00017FDE">
        <w:tc>
          <w:tcPr>
            <w:tcW w:w="3827" w:type="dxa"/>
          </w:tcPr>
          <w:p w:rsidR="000B6404" w:rsidRDefault="000B6404" w:rsidP="0001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F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</w:tbl>
    <w:p w:rsidR="00424A25" w:rsidRDefault="00017FDE" w:rsidP="00017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      </w:t>
      </w:r>
      <w:r>
        <w:rPr>
          <w:rFonts w:ascii="Times New Roman" w:hAnsi="Times New Roman" w:cs="Times New Roman"/>
          <w:sz w:val="24"/>
          <w:szCs w:val="24"/>
        </w:rPr>
        <w:sym w:font="Symbol" w:char="F0AF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AD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tbl>
      <w:tblPr>
        <w:tblStyle w:val="a4"/>
        <w:tblW w:w="10348" w:type="dxa"/>
        <w:tblInd w:w="-459" w:type="dxa"/>
        <w:tblLook w:val="04A0"/>
      </w:tblPr>
      <w:tblGrid>
        <w:gridCol w:w="2469"/>
        <w:gridCol w:w="650"/>
        <w:gridCol w:w="3827"/>
        <w:gridCol w:w="398"/>
        <w:gridCol w:w="3004"/>
      </w:tblGrid>
      <w:tr w:rsidR="000B6404" w:rsidTr="00227D7E">
        <w:trPr>
          <w:trHeight w:val="657"/>
        </w:trPr>
        <w:tc>
          <w:tcPr>
            <w:tcW w:w="2469" w:type="dxa"/>
          </w:tcPr>
          <w:p w:rsidR="000B6404" w:rsidRDefault="000B6404" w:rsidP="0042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F">
              <w:rPr>
                <w:rFonts w:ascii="Times New Roman" w:hAnsi="Times New Roman" w:cs="Times New Roman"/>
                <w:sz w:val="24"/>
                <w:szCs w:val="24"/>
              </w:rPr>
              <w:t>Подача заявления в МФЦ</w:t>
            </w: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0B6404" w:rsidRDefault="000B6404" w:rsidP="0042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6404" w:rsidRDefault="000B6404" w:rsidP="0042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 об отказе в приеме заявления</w:t>
            </w:r>
          </w:p>
        </w:tc>
        <w:tc>
          <w:tcPr>
            <w:tcW w:w="398" w:type="dxa"/>
            <w:tcBorders>
              <w:top w:val="nil"/>
              <w:bottom w:val="nil"/>
            </w:tcBorders>
          </w:tcPr>
          <w:p w:rsidR="000B6404" w:rsidRDefault="000B6404" w:rsidP="0042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0B6404" w:rsidRDefault="000B6404" w:rsidP="0042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F">
              <w:rPr>
                <w:rFonts w:ascii="Times New Roman" w:hAnsi="Times New Roman" w:cs="Times New Roman"/>
                <w:sz w:val="24"/>
                <w:szCs w:val="24"/>
              </w:rPr>
              <w:t>Подача заявления в Администрацию района</w:t>
            </w:r>
          </w:p>
        </w:tc>
      </w:tr>
    </w:tbl>
    <w:p w:rsidR="00227D7E" w:rsidRDefault="006E4DC0" w:rsidP="006E4D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sym w:font="Symbol" w:char="F0AF"/>
      </w:r>
      <w:r w:rsidR="00017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17FDE">
        <w:rPr>
          <w:rFonts w:ascii="Times New Roman" w:hAnsi="Times New Roman" w:cs="Times New Roman"/>
          <w:sz w:val="24"/>
          <w:szCs w:val="24"/>
        </w:rPr>
        <w:sym w:font="Symbol" w:char="F0BD"/>
      </w:r>
    </w:p>
    <w:tbl>
      <w:tblPr>
        <w:tblStyle w:val="a4"/>
        <w:tblW w:w="0" w:type="auto"/>
        <w:tblInd w:w="-459" w:type="dxa"/>
        <w:tblLook w:val="04A0"/>
      </w:tblPr>
      <w:tblGrid>
        <w:gridCol w:w="2469"/>
        <w:gridCol w:w="650"/>
        <w:gridCol w:w="3827"/>
      </w:tblGrid>
      <w:tr w:rsidR="00227D7E" w:rsidTr="00227D7E">
        <w:tc>
          <w:tcPr>
            <w:tcW w:w="2469" w:type="dxa"/>
          </w:tcPr>
          <w:p w:rsidR="00227D7E" w:rsidRDefault="00227D7E" w:rsidP="0042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F">
              <w:rPr>
                <w:rFonts w:ascii="Times New Roman" w:hAnsi="Times New Roman" w:cs="Times New Roman"/>
                <w:sz w:val="24"/>
                <w:szCs w:val="24"/>
              </w:rPr>
              <w:t>Передача заявления в Администрацию</w:t>
            </w: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227D7E" w:rsidRDefault="00227D7E" w:rsidP="0042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7D7E" w:rsidRDefault="00227D7E" w:rsidP="0042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F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в администрации</w:t>
            </w:r>
          </w:p>
        </w:tc>
      </w:tr>
    </w:tbl>
    <w:p w:rsidR="000B6404" w:rsidRDefault="006E4DC0" w:rsidP="006E4D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tbl>
      <w:tblPr>
        <w:tblStyle w:val="a4"/>
        <w:tblW w:w="0" w:type="auto"/>
        <w:tblInd w:w="2235" w:type="dxa"/>
        <w:tblLook w:val="04A0"/>
      </w:tblPr>
      <w:tblGrid>
        <w:gridCol w:w="4677"/>
      </w:tblGrid>
      <w:tr w:rsidR="00227D7E" w:rsidTr="00227D7E">
        <w:tc>
          <w:tcPr>
            <w:tcW w:w="4677" w:type="dxa"/>
          </w:tcPr>
          <w:p w:rsidR="00227D7E" w:rsidRDefault="00227D7E" w:rsidP="0042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F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предоставления документов</w:t>
            </w:r>
          </w:p>
        </w:tc>
      </w:tr>
      <w:tr w:rsidR="00227D7E" w:rsidTr="00227D7E">
        <w:tc>
          <w:tcPr>
            <w:tcW w:w="4677" w:type="dxa"/>
            <w:tcBorders>
              <w:left w:val="nil"/>
              <w:right w:val="nil"/>
            </w:tcBorders>
          </w:tcPr>
          <w:p w:rsidR="00227D7E" w:rsidRDefault="006E4DC0" w:rsidP="0042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F"/>
            </w:r>
          </w:p>
        </w:tc>
      </w:tr>
      <w:tr w:rsidR="00227D7E" w:rsidTr="00227D7E">
        <w:tc>
          <w:tcPr>
            <w:tcW w:w="4677" w:type="dxa"/>
          </w:tcPr>
          <w:p w:rsidR="00227D7E" w:rsidRDefault="00227D7E" w:rsidP="0042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F">
              <w:rPr>
                <w:rFonts w:ascii="Times New Roman" w:hAnsi="Times New Roman" w:cs="Times New Roman"/>
                <w:sz w:val="24"/>
                <w:szCs w:val="24"/>
              </w:rPr>
              <w:t>Разработка конкурсной документации или документации об аукционе</w:t>
            </w:r>
          </w:p>
        </w:tc>
      </w:tr>
      <w:tr w:rsidR="00227D7E" w:rsidTr="00227D7E">
        <w:tc>
          <w:tcPr>
            <w:tcW w:w="4677" w:type="dxa"/>
            <w:tcBorders>
              <w:left w:val="nil"/>
              <w:right w:val="nil"/>
            </w:tcBorders>
          </w:tcPr>
          <w:p w:rsidR="00227D7E" w:rsidRDefault="00227D7E" w:rsidP="0042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D7E" w:rsidRDefault="00227D7E" w:rsidP="0022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F">
              <w:rPr>
                <w:rFonts w:ascii="Times New Roman" w:hAnsi="Times New Roman" w:cs="Times New Roman"/>
                <w:sz w:val="24"/>
                <w:szCs w:val="24"/>
              </w:rPr>
              <w:t>в течение 5 дней</w:t>
            </w:r>
          </w:p>
        </w:tc>
      </w:tr>
      <w:tr w:rsidR="00227D7E" w:rsidTr="00227D7E">
        <w:tc>
          <w:tcPr>
            <w:tcW w:w="4677" w:type="dxa"/>
          </w:tcPr>
          <w:p w:rsidR="00227D7E" w:rsidRDefault="00227D7E" w:rsidP="0042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F">
              <w:rPr>
                <w:rFonts w:ascii="Times New Roman" w:hAnsi="Times New Roman" w:cs="Times New Roman"/>
                <w:sz w:val="24"/>
                <w:szCs w:val="24"/>
              </w:rPr>
              <w:t>Публикация извещения о проведении конкурса, аукциона на право заключения договора аренды или безвозмездного пользования муниципальным имуществом</w:t>
            </w:r>
          </w:p>
        </w:tc>
      </w:tr>
    </w:tbl>
    <w:p w:rsidR="00227D7E" w:rsidRDefault="00227D7E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6404" w:rsidRDefault="00227D7E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20 дней</w:t>
      </w:r>
    </w:p>
    <w:tbl>
      <w:tblPr>
        <w:tblStyle w:val="a4"/>
        <w:tblpPr w:leftFromText="180" w:rightFromText="180" w:vertAnchor="text" w:tblpX="1830" w:tblpY="1"/>
        <w:tblOverlap w:val="never"/>
        <w:tblW w:w="0" w:type="auto"/>
        <w:tblLook w:val="04A0"/>
      </w:tblPr>
      <w:tblGrid>
        <w:gridCol w:w="405"/>
        <w:gridCol w:w="2157"/>
        <w:gridCol w:w="2520"/>
      </w:tblGrid>
      <w:tr w:rsidR="00495986" w:rsidTr="00495986">
        <w:tc>
          <w:tcPr>
            <w:tcW w:w="405" w:type="dxa"/>
            <w:tcBorders>
              <w:top w:val="nil"/>
              <w:left w:val="nil"/>
            </w:tcBorders>
            <w:shd w:val="clear" w:color="auto" w:fill="auto"/>
          </w:tcPr>
          <w:p w:rsidR="00495986" w:rsidRPr="00EC0A4F" w:rsidRDefault="00495986" w:rsidP="0049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</w:tcBorders>
          </w:tcPr>
          <w:p w:rsidR="005B710C" w:rsidRDefault="005B710C" w:rsidP="0049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F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заявок на участие в конкурсе или аукционе</w:t>
            </w:r>
          </w:p>
        </w:tc>
      </w:tr>
      <w:tr w:rsidR="00495986" w:rsidTr="00495986">
        <w:trPr>
          <w:gridAfter w:val="1"/>
          <w:wAfter w:w="2520" w:type="dxa"/>
        </w:trPr>
        <w:tc>
          <w:tcPr>
            <w:tcW w:w="4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95986" w:rsidRDefault="00495986" w:rsidP="0049598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nil"/>
              <w:bottom w:val="nil"/>
            </w:tcBorders>
          </w:tcPr>
          <w:p w:rsidR="00495986" w:rsidRDefault="00495986" w:rsidP="0049598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183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  <w:gridCol w:w="300"/>
      </w:tblGrid>
      <w:tr w:rsidR="00495986" w:rsidTr="00495986">
        <w:trPr>
          <w:gridAfter w:val="1"/>
          <w:wAfter w:w="300" w:type="dxa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495986" w:rsidRDefault="00495986" w:rsidP="00495986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86" w:rsidTr="00495986">
        <w:trPr>
          <w:gridBefore w:val="1"/>
          <w:wBefore w:w="324" w:type="dxa"/>
          <w:trHeight w:val="540"/>
        </w:trPr>
        <w:tc>
          <w:tcPr>
            <w:tcW w:w="300" w:type="dxa"/>
            <w:tcBorders>
              <w:left w:val="nil"/>
              <w:bottom w:val="nil"/>
            </w:tcBorders>
          </w:tcPr>
          <w:p w:rsidR="00495986" w:rsidRDefault="00495986" w:rsidP="00495986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D7E" w:rsidRDefault="00495986" w:rsidP="00495986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Symbol" w:char="F0AF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tbl>
      <w:tblPr>
        <w:tblStyle w:val="a4"/>
        <w:tblW w:w="0" w:type="auto"/>
        <w:tblLook w:val="04A0"/>
      </w:tblPr>
      <w:tblGrid>
        <w:gridCol w:w="3810"/>
        <w:gridCol w:w="1485"/>
        <w:gridCol w:w="4276"/>
      </w:tblGrid>
      <w:tr w:rsidR="005B710C" w:rsidTr="005B710C">
        <w:tc>
          <w:tcPr>
            <w:tcW w:w="3810" w:type="dxa"/>
          </w:tcPr>
          <w:p w:rsidR="005B710C" w:rsidRDefault="005B710C" w:rsidP="0042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5B710C" w:rsidRDefault="005B710C" w:rsidP="0042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5B710C" w:rsidRDefault="005B710C" w:rsidP="0042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F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</w:tbl>
    <w:p w:rsidR="000B6404" w:rsidRDefault="006E4DC0" w:rsidP="006E4D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AF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tbl>
      <w:tblPr>
        <w:tblStyle w:val="a4"/>
        <w:tblW w:w="0" w:type="auto"/>
        <w:tblInd w:w="-459" w:type="dxa"/>
        <w:tblLook w:val="04A0"/>
      </w:tblPr>
      <w:tblGrid>
        <w:gridCol w:w="4536"/>
        <w:gridCol w:w="993"/>
        <w:gridCol w:w="4501"/>
      </w:tblGrid>
      <w:tr w:rsidR="002659C8" w:rsidTr="00495986">
        <w:trPr>
          <w:trHeight w:val="660"/>
        </w:trPr>
        <w:tc>
          <w:tcPr>
            <w:tcW w:w="4536" w:type="dxa"/>
            <w:vMerge w:val="restart"/>
          </w:tcPr>
          <w:p w:rsidR="002659C8" w:rsidRDefault="002659C8" w:rsidP="0042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A4F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на участие в конкурсе и открытие к поданным в форме электронных документов заявкам на участие в конкурсе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right w:val="nil"/>
            </w:tcBorders>
          </w:tcPr>
          <w:p w:rsidR="002659C8" w:rsidRDefault="002659C8" w:rsidP="0042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nil"/>
            </w:tcBorders>
          </w:tcPr>
          <w:p w:rsidR="002659C8" w:rsidRDefault="002659C8" w:rsidP="0042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F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аукционе</w:t>
            </w:r>
          </w:p>
        </w:tc>
      </w:tr>
      <w:tr w:rsidR="002659C8" w:rsidTr="00495986">
        <w:trPr>
          <w:trHeight w:val="360"/>
        </w:trPr>
        <w:tc>
          <w:tcPr>
            <w:tcW w:w="4536" w:type="dxa"/>
            <w:vMerge/>
          </w:tcPr>
          <w:p w:rsidR="002659C8" w:rsidRPr="00EC0A4F" w:rsidRDefault="002659C8" w:rsidP="0042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</w:tcPr>
          <w:p w:rsidR="002659C8" w:rsidRDefault="002659C8" w:rsidP="0042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nil"/>
              <w:right w:val="nil"/>
            </w:tcBorders>
          </w:tcPr>
          <w:p w:rsidR="002659C8" w:rsidRPr="00EC0A4F" w:rsidRDefault="006E4DC0" w:rsidP="0042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F"/>
            </w:r>
          </w:p>
        </w:tc>
      </w:tr>
      <w:tr w:rsidR="002659C8" w:rsidTr="00495986">
        <w:trPr>
          <w:trHeight w:val="330"/>
        </w:trPr>
        <w:tc>
          <w:tcPr>
            <w:tcW w:w="4536" w:type="dxa"/>
            <w:vMerge/>
          </w:tcPr>
          <w:p w:rsidR="002659C8" w:rsidRPr="00EC0A4F" w:rsidRDefault="002659C8" w:rsidP="0042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  <w:right w:val="nil"/>
            </w:tcBorders>
          </w:tcPr>
          <w:p w:rsidR="002659C8" w:rsidRDefault="002659C8" w:rsidP="0042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nil"/>
            </w:tcBorders>
          </w:tcPr>
          <w:p w:rsidR="002659C8" w:rsidRPr="00EC0A4F" w:rsidRDefault="002659C8" w:rsidP="0042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F">
              <w:rPr>
                <w:rFonts w:ascii="Times New Roman" w:hAnsi="Times New Roman" w:cs="Times New Roman"/>
                <w:sz w:val="24"/>
                <w:szCs w:val="24"/>
              </w:rPr>
              <w:t>Проведение аукциона</w:t>
            </w:r>
          </w:p>
        </w:tc>
      </w:tr>
    </w:tbl>
    <w:p w:rsidR="002659C8" w:rsidRDefault="002659C8" w:rsidP="006E4DC0">
      <w:pPr>
        <w:tabs>
          <w:tab w:val="left" w:pos="1260"/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4DC0">
        <w:rPr>
          <w:rFonts w:ascii="Times New Roman" w:hAnsi="Times New Roman" w:cs="Times New Roman"/>
          <w:sz w:val="24"/>
          <w:szCs w:val="24"/>
        </w:rPr>
        <w:t xml:space="preserve">      </w:t>
      </w:r>
      <w:r w:rsidR="006E4DC0">
        <w:rPr>
          <w:rFonts w:ascii="Times New Roman" w:hAnsi="Times New Roman" w:cs="Times New Roman"/>
          <w:sz w:val="24"/>
          <w:szCs w:val="24"/>
        </w:rPr>
        <w:sym w:font="Symbol" w:char="F0AF"/>
      </w:r>
      <w:r w:rsidR="006E4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E4DC0">
        <w:rPr>
          <w:rFonts w:ascii="Times New Roman" w:hAnsi="Times New Roman" w:cs="Times New Roman"/>
          <w:sz w:val="24"/>
          <w:szCs w:val="24"/>
        </w:rPr>
        <w:sym w:font="Symbol" w:char="F0AF"/>
      </w:r>
    </w:p>
    <w:tbl>
      <w:tblPr>
        <w:tblStyle w:val="a4"/>
        <w:tblW w:w="0" w:type="auto"/>
        <w:tblLook w:val="04A0"/>
      </w:tblPr>
      <w:tblGrid>
        <w:gridCol w:w="4005"/>
        <w:gridCol w:w="1065"/>
        <w:gridCol w:w="4501"/>
      </w:tblGrid>
      <w:tr w:rsidR="00251A83" w:rsidTr="00495986">
        <w:tc>
          <w:tcPr>
            <w:tcW w:w="4005" w:type="dxa"/>
          </w:tcPr>
          <w:p w:rsidR="00251A83" w:rsidRDefault="00251A83" w:rsidP="002659C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A4F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конкурсе</w:t>
            </w:r>
          </w:p>
        </w:tc>
        <w:tc>
          <w:tcPr>
            <w:tcW w:w="1065" w:type="dxa"/>
            <w:vMerge w:val="restart"/>
            <w:tcBorders>
              <w:top w:val="nil"/>
              <w:right w:val="nil"/>
            </w:tcBorders>
          </w:tcPr>
          <w:p w:rsidR="00251A83" w:rsidRDefault="00251A83" w:rsidP="002659C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nil"/>
            </w:tcBorders>
          </w:tcPr>
          <w:p w:rsidR="00251A83" w:rsidRDefault="00251A83" w:rsidP="002659C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F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конкурса или аукциона </w:t>
            </w:r>
            <w:proofErr w:type="gramStart"/>
            <w:r w:rsidRPr="00EC0A4F">
              <w:rPr>
                <w:rFonts w:ascii="Times New Roman" w:hAnsi="Times New Roman" w:cs="Times New Roman"/>
                <w:sz w:val="24"/>
                <w:szCs w:val="24"/>
              </w:rPr>
              <w:t>несостоявшимся</w:t>
            </w:r>
            <w:proofErr w:type="gramEnd"/>
          </w:p>
        </w:tc>
      </w:tr>
      <w:tr w:rsidR="00495986" w:rsidTr="00495986">
        <w:trPr>
          <w:trHeight w:val="276"/>
        </w:trPr>
        <w:tc>
          <w:tcPr>
            <w:tcW w:w="4005" w:type="dxa"/>
            <w:tcBorders>
              <w:left w:val="nil"/>
              <w:right w:val="nil"/>
            </w:tcBorders>
          </w:tcPr>
          <w:p w:rsidR="00495986" w:rsidRDefault="00495986" w:rsidP="002659C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F"/>
            </w:r>
          </w:p>
        </w:tc>
        <w:tc>
          <w:tcPr>
            <w:tcW w:w="1065" w:type="dxa"/>
            <w:vMerge/>
            <w:tcBorders>
              <w:left w:val="nil"/>
              <w:right w:val="nil"/>
            </w:tcBorders>
          </w:tcPr>
          <w:p w:rsidR="00495986" w:rsidRDefault="00495986" w:rsidP="002659C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  <w:tcBorders>
              <w:left w:val="nil"/>
              <w:right w:val="nil"/>
            </w:tcBorders>
          </w:tcPr>
          <w:p w:rsidR="00495986" w:rsidRDefault="00495986" w:rsidP="002659C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86" w:rsidTr="00495986">
        <w:trPr>
          <w:trHeight w:val="510"/>
        </w:trPr>
        <w:tc>
          <w:tcPr>
            <w:tcW w:w="4005" w:type="dxa"/>
            <w:tcBorders>
              <w:left w:val="single" w:sz="4" w:space="0" w:color="auto"/>
            </w:tcBorders>
          </w:tcPr>
          <w:p w:rsidR="00495986" w:rsidRDefault="00495986" w:rsidP="002659C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A4F">
              <w:rPr>
                <w:rFonts w:ascii="Times New Roman" w:hAnsi="Times New Roman" w:cs="Times New Roman"/>
                <w:sz w:val="24"/>
                <w:szCs w:val="24"/>
              </w:rPr>
              <w:t>Оценка и сопоставление заявок на участие в конкурсе</w:t>
            </w:r>
          </w:p>
        </w:tc>
        <w:tc>
          <w:tcPr>
            <w:tcW w:w="1065" w:type="dxa"/>
            <w:vMerge/>
            <w:tcBorders>
              <w:right w:val="nil"/>
            </w:tcBorders>
          </w:tcPr>
          <w:p w:rsidR="00495986" w:rsidRDefault="00495986" w:rsidP="002659C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/>
            <w:tcBorders>
              <w:left w:val="nil"/>
              <w:right w:val="nil"/>
            </w:tcBorders>
          </w:tcPr>
          <w:p w:rsidR="00495986" w:rsidRDefault="00495986" w:rsidP="002659C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86" w:rsidTr="00495986">
        <w:trPr>
          <w:trHeight w:val="345"/>
        </w:trPr>
        <w:tc>
          <w:tcPr>
            <w:tcW w:w="4005" w:type="dxa"/>
            <w:tcBorders>
              <w:left w:val="nil"/>
              <w:right w:val="nil"/>
            </w:tcBorders>
          </w:tcPr>
          <w:p w:rsidR="00495986" w:rsidRPr="00EC0A4F" w:rsidRDefault="00495986" w:rsidP="002659C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F"/>
            </w:r>
          </w:p>
        </w:tc>
        <w:tc>
          <w:tcPr>
            <w:tcW w:w="1065" w:type="dxa"/>
            <w:vMerge/>
            <w:tcBorders>
              <w:left w:val="nil"/>
              <w:right w:val="nil"/>
            </w:tcBorders>
          </w:tcPr>
          <w:p w:rsidR="00495986" w:rsidRDefault="00495986" w:rsidP="002659C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/>
            <w:tcBorders>
              <w:left w:val="nil"/>
              <w:right w:val="nil"/>
            </w:tcBorders>
          </w:tcPr>
          <w:p w:rsidR="00495986" w:rsidRDefault="00495986" w:rsidP="002659C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86" w:rsidTr="00495986">
        <w:trPr>
          <w:trHeight w:val="555"/>
        </w:trPr>
        <w:tc>
          <w:tcPr>
            <w:tcW w:w="4005" w:type="dxa"/>
            <w:tcBorders>
              <w:left w:val="single" w:sz="4" w:space="0" w:color="auto"/>
            </w:tcBorders>
          </w:tcPr>
          <w:p w:rsidR="00495986" w:rsidRDefault="00495986" w:rsidP="002659C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A4F"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победителя конкурса или аукциона</w:t>
            </w:r>
          </w:p>
        </w:tc>
        <w:tc>
          <w:tcPr>
            <w:tcW w:w="1065" w:type="dxa"/>
            <w:vMerge/>
            <w:tcBorders>
              <w:bottom w:val="nil"/>
              <w:right w:val="nil"/>
            </w:tcBorders>
          </w:tcPr>
          <w:p w:rsidR="00495986" w:rsidRDefault="00495986" w:rsidP="002659C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/>
            <w:tcBorders>
              <w:left w:val="nil"/>
              <w:bottom w:val="nil"/>
              <w:right w:val="nil"/>
            </w:tcBorders>
          </w:tcPr>
          <w:p w:rsidR="00495986" w:rsidRDefault="00495986" w:rsidP="002659C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404" w:rsidRDefault="006E4DC0" w:rsidP="002659C8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tbl>
      <w:tblPr>
        <w:tblStyle w:val="a4"/>
        <w:tblW w:w="0" w:type="auto"/>
        <w:tblLook w:val="04A0"/>
      </w:tblPr>
      <w:tblGrid>
        <w:gridCol w:w="9571"/>
      </w:tblGrid>
      <w:tr w:rsidR="00251A83" w:rsidTr="00251A83">
        <w:tc>
          <w:tcPr>
            <w:tcW w:w="9571" w:type="dxa"/>
          </w:tcPr>
          <w:p w:rsidR="00251A83" w:rsidRDefault="00251A83" w:rsidP="0042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F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 или безвозмездного пользования с победителем конкурса или аукциона</w:t>
            </w:r>
          </w:p>
        </w:tc>
      </w:tr>
    </w:tbl>
    <w:p w:rsidR="000B6404" w:rsidRDefault="000B6404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6404" w:rsidRDefault="000B6404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6404" w:rsidRDefault="000B6404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6404" w:rsidRDefault="00017FDE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tbl>
      <w:tblPr>
        <w:tblStyle w:val="a4"/>
        <w:tblW w:w="0" w:type="auto"/>
        <w:tblLook w:val="04A0"/>
      </w:tblPr>
      <w:tblGrid>
        <w:gridCol w:w="9854"/>
      </w:tblGrid>
      <w:tr w:rsidR="00251A83" w:rsidTr="006E4DC0">
        <w:tc>
          <w:tcPr>
            <w:tcW w:w="9854" w:type="dxa"/>
          </w:tcPr>
          <w:p w:rsidR="00251A83" w:rsidRDefault="00251A83" w:rsidP="006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A4F">
              <w:rPr>
                <w:rFonts w:ascii="Times New Roman" w:hAnsi="Times New Roman" w:cs="Times New Roman"/>
                <w:sz w:val="24"/>
                <w:szCs w:val="24"/>
              </w:rPr>
              <w:t>Передача во владение и (или)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возмездной, безвозмездной основе или на льготных условиях</w:t>
            </w:r>
            <w:proofErr w:type="gramEnd"/>
          </w:p>
        </w:tc>
      </w:tr>
    </w:tbl>
    <w:p w:rsidR="000B6404" w:rsidRDefault="006E4DC0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tbl>
      <w:tblPr>
        <w:tblStyle w:val="a4"/>
        <w:tblW w:w="0" w:type="auto"/>
        <w:tblLook w:val="04A0"/>
      </w:tblPr>
      <w:tblGrid>
        <w:gridCol w:w="9854"/>
      </w:tblGrid>
      <w:tr w:rsidR="00251A83" w:rsidTr="00251A83">
        <w:tc>
          <w:tcPr>
            <w:tcW w:w="9854" w:type="dxa"/>
          </w:tcPr>
          <w:p w:rsidR="00251A83" w:rsidRDefault="00251A83" w:rsidP="0042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F"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перечня недвижимого имущества, находящегося в муниципальной собственности, предназначенного для предоставления во владение и (или) в пользование субъектам малого и среднего предпринимательства</w:t>
            </w:r>
          </w:p>
        </w:tc>
      </w:tr>
    </w:tbl>
    <w:p w:rsidR="000B6404" w:rsidRDefault="006E4DC0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tbl>
      <w:tblPr>
        <w:tblStyle w:val="a4"/>
        <w:tblW w:w="0" w:type="auto"/>
        <w:tblLook w:val="04A0"/>
      </w:tblPr>
      <w:tblGrid>
        <w:gridCol w:w="9854"/>
      </w:tblGrid>
      <w:tr w:rsidR="00251A83" w:rsidTr="00251A83">
        <w:tc>
          <w:tcPr>
            <w:tcW w:w="9854" w:type="dxa"/>
          </w:tcPr>
          <w:p w:rsidR="00251A83" w:rsidRDefault="00251A83" w:rsidP="0042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A4F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субъектов малого и среднего предпринимательства - получателей такой поддержки в течение тридцати дней со дня принятия решения об оказании поддержки или решения о прекращении оказания поддержки</w:t>
            </w:r>
            <w:proofErr w:type="gramEnd"/>
          </w:p>
        </w:tc>
      </w:tr>
    </w:tbl>
    <w:p w:rsidR="000B6404" w:rsidRDefault="000B6404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6404" w:rsidRDefault="000B6404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6404" w:rsidRDefault="00017FDE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B6404" w:rsidRDefault="000B6404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A83" w:rsidRDefault="00251A83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A83" w:rsidRDefault="00251A83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A83" w:rsidRDefault="00251A83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A83" w:rsidRDefault="00251A83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A83" w:rsidRDefault="00251A83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A83" w:rsidRDefault="00251A83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A83" w:rsidRDefault="00251A83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A83" w:rsidRDefault="00251A83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A83" w:rsidRDefault="00251A83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A83" w:rsidRDefault="00251A83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A83" w:rsidRDefault="00251A83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A83" w:rsidRDefault="00251A83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A83" w:rsidRDefault="00251A83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A83" w:rsidRDefault="00251A83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A83" w:rsidRDefault="00251A83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A83" w:rsidRDefault="00251A83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A83" w:rsidRDefault="00251A83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A83" w:rsidRDefault="00251A83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A83" w:rsidRDefault="00251A83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A83" w:rsidRDefault="00251A83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A83" w:rsidRDefault="00251A83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A83" w:rsidRDefault="00251A83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A83" w:rsidRDefault="00251A83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A83" w:rsidRDefault="00251A83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A83" w:rsidRDefault="00251A83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A83" w:rsidRDefault="00251A83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A83" w:rsidRDefault="00251A83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A83" w:rsidRDefault="00251A83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6404" w:rsidRDefault="000B6404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6404" w:rsidRDefault="000B6404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A83" w:rsidRDefault="00251A83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6404" w:rsidRDefault="000B6404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6404" w:rsidRDefault="000B6404" w:rsidP="0042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A83" w:rsidRDefault="00EC0A4F" w:rsidP="00251A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251A83" w:rsidRDefault="00EC0A4F" w:rsidP="00251A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51A83" w:rsidRDefault="00EC0A4F" w:rsidP="00251A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A83" w:rsidRDefault="00EC0A4F" w:rsidP="00251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Форма</w:t>
      </w:r>
    </w:p>
    <w:p w:rsidR="00251A83" w:rsidRDefault="00EC0A4F" w:rsidP="00251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Расписка-опись</w:t>
      </w:r>
    </w:p>
    <w:p w:rsidR="00251A83" w:rsidRDefault="00EC0A4F" w:rsidP="00251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о приеме заявлений и прилагаемых документов</w:t>
      </w:r>
    </w:p>
    <w:p w:rsidR="00251A83" w:rsidRDefault="00EC0A4F" w:rsidP="00251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к заявлению от _______________ 20 ____ г. № _________</w:t>
      </w:r>
    </w:p>
    <w:p w:rsidR="00251A83" w:rsidRDefault="00251A83" w:rsidP="00251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DF2" w:rsidRDefault="00EC0A4F" w:rsidP="00BC7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Перечень документов, принятых Администрацией (МФЦ) от _____________________________________________________________________________ </w:t>
      </w:r>
      <w:r w:rsidR="00BC7DF2">
        <w:rPr>
          <w:rFonts w:ascii="Times New Roman" w:hAnsi="Times New Roman" w:cs="Times New Roman"/>
          <w:sz w:val="24"/>
          <w:szCs w:val="24"/>
        </w:rPr>
        <w:t xml:space="preserve">      </w:t>
      </w:r>
      <w:r w:rsidRPr="00EC0A4F">
        <w:rPr>
          <w:rFonts w:ascii="Times New Roman" w:hAnsi="Times New Roman" w:cs="Times New Roman"/>
          <w:sz w:val="24"/>
          <w:szCs w:val="24"/>
        </w:rPr>
        <w:t>(</w:t>
      </w:r>
      <w:r w:rsidRPr="00BC7DF2">
        <w:rPr>
          <w:rFonts w:ascii="Times New Roman" w:hAnsi="Times New Roman" w:cs="Times New Roman"/>
          <w:sz w:val="18"/>
          <w:szCs w:val="18"/>
        </w:rPr>
        <w:t>Ф.И.О. заявителя</w:t>
      </w:r>
      <w:r w:rsidRPr="00EC0A4F">
        <w:rPr>
          <w:rFonts w:ascii="Times New Roman" w:hAnsi="Times New Roman" w:cs="Times New Roman"/>
          <w:sz w:val="24"/>
          <w:szCs w:val="24"/>
        </w:rPr>
        <w:t>)</w:t>
      </w:r>
    </w:p>
    <w:p w:rsidR="00BC7DF2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на предоставления муниципальной услуги «Предоставление во владение и (или) пользование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_____________________________________________________________________________ </w:t>
      </w:r>
    </w:p>
    <w:p w:rsidR="00BC7DF2" w:rsidRDefault="00BC7DF2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2835"/>
        <w:gridCol w:w="1843"/>
        <w:gridCol w:w="2388"/>
        <w:gridCol w:w="1971"/>
      </w:tblGrid>
      <w:tr w:rsidR="00BC7DF2" w:rsidTr="00BC7DF2">
        <w:tc>
          <w:tcPr>
            <w:tcW w:w="817" w:type="dxa"/>
          </w:tcPr>
          <w:p w:rsidR="00BC7DF2" w:rsidRDefault="00BC7DF2" w:rsidP="000B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0A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0A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0A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BC7DF2" w:rsidRDefault="00BC7DF2" w:rsidP="00BC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</w:tcPr>
          <w:p w:rsidR="00BC7DF2" w:rsidRDefault="00BC7DF2" w:rsidP="00BC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F">
              <w:rPr>
                <w:rFonts w:ascii="Times New Roman" w:hAnsi="Times New Roman" w:cs="Times New Roman"/>
                <w:sz w:val="24"/>
                <w:szCs w:val="24"/>
              </w:rPr>
              <w:t>Подлинник (кол-во)</w:t>
            </w:r>
          </w:p>
        </w:tc>
        <w:tc>
          <w:tcPr>
            <w:tcW w:w="2388" w:type="dxa"/>
          </w:tcPr>
          <w:p w:rsidR="00BC7DF2" w:rsidRDefault="00BC7DF2" w:rsidP="000B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F">
              <w:rPr>
                <w:rFonts w:ascii="Times New Roman" w:hAnsi="Times New Roman" w:cs="Times New Roman"/>
                <w:sz w:val="24"/>
                <w:szCs w:val="24"/>
              </w:rPr>
              <w:t>Копия (</w:t>
            </w:r>
            <w:proofErr w:type="spellStart"/>
            <w:r w:rsidRPr="00EC0A4F">
              <w:rPr>
                <w:rFonts w:ascii="Times New Roman" w:hAnsi="Times New Roman" w:cs="Times New Roman"/>
                <w:sz w:val="24"/>
                <w:szCs w:val="24"/>
              </w:rPr>
              <w:t>колво</w:t>
            </w:r>
            <w:proofErr w:type="spellEnd"/>
            <w:r w:rsidRPr="00EC0A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1" w:type="dxa"/>
          </w:tcPr>
          <w:p w:rsidR="00BC7DF2" w:rsidRDefault="00BC7DF2" w:rsidP="000B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C7DF2" w:rsidTr="00BC7DF2">
        <w:tc>
          <w:tcPr>
            <w:tcW w:w="817" w:type="dxa"/>
          </w:tcPr>
          <w:p w:rsidR="00BC7DF2" w:rsidRDefault="00BC7DF2" w:rsidP="000B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7DF2" w:rsidRDefault="00BC7DF2" w:rsidP="000B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7DF2" w:rsidRDefault="00BC7DF2" w:rsidP="000B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BC7DF2" w:rsidRDefault="00BC7DF2" w:rsidP="000B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C7DF2" w:rsidRDefault="00BC7DF2" w:rsidP="000B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F2" w:rsidTr="00BC7DF2">
        <w:tc>
          <w:tcPr>
            <w:tcW w:w="817" w:type="dxa"/>
          </w:tcPr>
          <w:p w:rsidR="00BC7DF2" w:rsidRDefault="00BC7DF2" w:rsidP="000B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7DF2" w:rsidRDefault="00BC7DF2" w:rsidP="000B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7DF2" w:rsidRDefault="00BC7DF2" w:rsidP="000B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BC7DF2" w:rsidRDefault="00BC7DF2" w:rsidP="000B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C7DF2" w:rsidRDefault="00BC7DF2" w:rsidP="000B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F2" w:rsidTr="00BC7DF2">
        <w:tc>
          <w:tcPr>
            <w:tcW w:w="817" w:type="dxa"/>
          </w:tcPr>
          <w:p w:rsidR="00BC7DF2" w:rsidRDefault="00BC7DF2" w:rsidP="000B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7DF2" w:rsidRDefault="00BC7DF2" w:rsidP="000B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7DF2" w:rsidRDefault="00BC7DF2" w:rsidP="000B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BC7DF2" w:rsidRDefault="00BC7DF2" w:rsidP="000B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C7DF2" w:rsidRDefault="00BC7DF2" w:rsidP="000B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F2" w:rsidTr="00BC7DF2">
        <w:tc>
          <w:tcPr>
            <w:tcW w:w="817" w:type="dxa"/>
          </w:tcPr>
          <w:p w:rsidR="00BC7DF2" w:rsidRDefault="00BC7DF2" w:rsidP="000B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7DF2" w:rsidRDefault="00BC7DF2" w:rsidP="000B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7DF2" w:rsidRDefault="00BC7DF2" w:rsidP="000B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BC7DF2" w:rsidRDefault="00BC7DF2" w:rsidP="000B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C7DF2" w:rsidRDefault="00BC7DF2" w:rsidP="000B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F2" w:rsidTr="00BC7DF2">
        <w:tc>
          <w:tcPr>
            <w:tcW w:w="817" w:type="dxa"/>
          </w:tcPr>
          <w:p w:rsidR="00BC7DF2" w:rsidRDefault="00BC7DF2" w:rsidP="000B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7DF2" w:rsidRDefault="00BC7DF2" w:rsidP="000B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7DF2" w:rsidRDefault="00BC7DF2" w:rsidP="000B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BC7DF2" w:rsidRDefault="00BC7DF2" w:rsidP="000B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C7DF2" w:rsidRDefault="00BC7DF2" w:rsidP="000B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DF2" w:rsidRDefault="00BC7DF2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DF2" w:rsidRDefault="00BC7DF2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DF2" w:rsidRDefault="006D3408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 Каслинского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DF2" w:rsidRDefault="006D3408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 (МФЦ) </w:t>
      </w:r>
      <w:r w:rsidR="00BC7DF2">
        <w:rPr>
          <w:rFonts w:ascii="Times New Roman" w:hAnsi="Times New Roman" w:cs="Times New Roman"/>
          <w:sz w:val="24"/>
          <w:szCs w:val="24"/>
        </w:rPr>
        <w:t xml:space="preserve">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______________ _________________________ </w:t>
      </w:r>
    </w:p>
    <w:p w:rsidR="00BC7DF2" w:rsidRDefault="00BC7DF2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C0A4F" w:rsidRPr="00EC0A4F">
        <w:rPr>
          <w:rFonts w:ascii="Times New Roman" w:hAnsi="Times New Roman" w:cs="Times New Roman"/>
          <w:sz w:val="24"/>
          <w:szCs w:val="24"/>
        </w:rPr>
        <w:t xml:space="preserve">(подпись) (Ф.И.О.) </w:t>
      </w:r>
    </w:p>
    <w:p w:rsidR="00BC7DF2" w:rsidRDefault="00BC7DF2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DF2" w:rsidRDefault="00BC7DF2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DF2" w:rsidRDefault="00BC7DF2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DF2" w:rsidRDefault="00BC7DF2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DF2" w:rsidRDefault="00BC7DF2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DF2" w:rsidRDefault="00BC7DF2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DF2" w:rsidRDefault="00BC7DF2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DF2" w:rsidRDefault="00BC7DF2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DF2" w:rsidRDefault="00BC7DF2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DF2" w:rsidRDefault="00BC7DF2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DF2" w:rsidRDefault="00BC7DF2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DF2" w:rsidRDefault="00BC7DF2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DF2" w:rsidRDefault="00BC7DF2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DF2" w:rsidRDefault="00BC7DF2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DF2" w:rsidRDefault="00BC7DF2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DF2" w:rsidRDefault="00BC7DF2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DF2" w:rsidRDefault="00BC7DF2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DF2" w:rsidRDefault="00BC7DF2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DF2" w:rsidRDefault="00BC7DF2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DF2" w:rsidRDefault="00BC7DF2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DF2" w:rsidRDefault="00BC7DF2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DF2" w:rsidRDefault="00EC0A4F" w:rsidP="00BC7D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C7DF2" w:rsidRDefault="00EC0A4F" w:rsidP="00BC7D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BC7DF2" w:rsidRDefault="00EC0A4F" w:rsidP="00BC7D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BC7DF2" w:rsidRDefault="00EC0A4F" w:rsidP="00BC7D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BC7DF2" w:rsidRDefault="00EC0A4F" w:rsidP="00BC7D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</w:p>
    <w:p w:rsidR="00BC7DF2" w:rsidRDefault="00EC0A4F" w:rsidP="00BC7D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0A4F">
        <w:rPr>
          <w:rFonts w:ascii="Times New Roman" w:hAnsi="Times New Roman" w:cs="Times New Roman"/>
          <w:sz w:val="24"/>
          <w:szCs w:val="24"/>
        </w:rPr>
        <w:t xml:space="preserve">от ____________________________ </w:t>
      </w:r>
      <w:proofErr w:type="gramEnd"/>
    </w:p>
    <w:p w:rsidR="00BC7DF2" w:rsidRDefault="00EC0A4F" w:rsidP="00BC7D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0A4F">
        <w:rPr>
          <w:rFonts w:ascii="Times New Roman" w:hAnsi="Times New Roman" w:cs="Times New Roman"/>
          <w:sz w:val="24"/>
          <w:szCs w:val="24"/>
        </w:rPr>
        <w:t xml:space="preserve">(полное наименование заявителя </w:t>
      </w:r>
      <w:r w:rsidR="00BC7DF2">
        <w:rPr>
          <w:rFonts w:ascii="Times New Roman" w:hAnsi="Times New Roman" w:cs="Times New Roman"/>
          <w:sz w:val="24"/>
          <w:szCs w:val="24"/>
        </w:rPr>
        <w:t>–</w:t>
      </w:r>
      <w:proofErr w:type="gramEnd"/>
    </w:p>
    <w:p w:rsidR="00BC7DF2" w:rsidRDefault="00EC0A4F" w:rsidP="00BC7D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юридического лица или фамилия, </w:t>
      </w:r>
    </w:p>
    <w:p w:rsidR="00BC7DF2" w:rsidRDefault="00EC0A4F" w:rsidP="00BC7D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имя и отчество физического лица)</w:t>
      </w:r>
    </w:p>
    <w:p w:rsidR="00BC7DF2" w:rsidRDefault="00BC7DF2" w:rsidP="00BC7D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DF2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DF2" w:rsidRDefault="00EC0A4F" w:rsidP="00BC7D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BC7DF2" w:rsidRDefault="00BC7DF2" w:rsidP="00BC7D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DF2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 </w:t>
      </w:r>
    </w:p>
    <w:p w:rsidR="00BC7DF2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BC7DF2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7DF2" w:rsidRDefault="00EC0A4F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4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 </w:t>
      </w:r>
    </w:p>
    <w:p w:rsidR="00BC7DF2" w:rsidRDefault="00BC7DF2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95C" w:rsidRDefault="00EC0A4F" w:rsidP="00BC7D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0A4F">
        <w:rPr>
          <w:rFonts w:ascii="Times New Roman" w:hAnsi="Times New Roman" w:cs="Times New Roman"/>
          <w:sz w:val="24"/>
          <w:szCs w:val="24"/>
        </w:rPr>
        <w:t>(Дата, подпись заявителя</w:t>
      </w:r>
      <w:proofErr w:type="gramEnd"/>
    </w:p>
    <w:p w:rsidR="00BC7DF2" w:rsidRPr="00EC0A4F" w:rsidRDefault="00BC7DF2" w:rsidP="000B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C7DF2" w:rsidRPr="00EC0A4F" w:rsidSect="00251A8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231" w:rsidRDefault="00C31231" w:rsidP="005B710C">
      <w:pPr>
        <w:spacing w:after="0" w:line="240" w:lineRule="auto"/>
      </w:pPr>
      <w:r>
        <w:separator/>
      </w:r>
    </w:p>
  </w:endnote>
  <w:endnote w:type="continuationSeparator" w:id="0">
    <w:p w:rsidR="00C31231" w:rsidRDefault="00C31231" w:rsidP="005B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231" w:rsidRDefault="00C31231" w:rsidP="005B710C">
      <w:pPr>
        <w:spacing w:after="0" w:line="240" w:lineRule="auto"/>
      </w:pPr>
      <w:r>
        <w:separator/>
      </w:r>
    </w:p>
  </w:footnote>
  <w:footnote w:type="continuationSeparator" w:id="0">
    <w:p w:rsidR="00C31231" w:rsidRDefault="00C31231" w:rsidP="005B7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E2815"/>
    <w:multiLevelType w:val="hybridMultilevel"/>
    <w:tmpl w:val="D8A6DF06"/>
    <w:lvl w:ilvl="0" w:tplc="D17045A8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A4F"/>
    <w:rsid w:val="00017FDE"/>
    <w:rsid w:val="000B5B87"/>
    <w:rsid w:val="000B6404"/>
    <w:rsid w:val="00117C11"/>
    <w:rsid w:val="00227D7E"/>
    <w:rsid w:val="00246EBE"/>
    <w:rsid w:val="00251A83"/>
    <w:rsid w:val="002659C8"/>
    <w:rsid w:val="00271299"/>
    <w:rsid w:val="00357145"/>
    <w:rsid w:val="00424A25"/>
    <w:rsid w:val="00495986"/>
    <w:rsid w:val="005B3DB3"/>
    <w:rsid w:val="005B710C"/>
    <w:rsid w:val="0061795C"/>
    <w:rsid w:val="006A42B4"/>
    <w:rsid w:val="006D1F30"/>
    <w:rsid w:val="006D3408"/>
    <w:rsid w:val="006E4DC0"/>
    <w:rsid w:val="00784F4E"/>
    <w:rsid w:val="007A6109"/>
    <w:rsid w:val="007F697F"/>
    <w:rsid w:val="008033BD"/>
    <w:rsid w:val="008B4FE7"/>
    <w:rsid w:val="00B537D0"/>
    <w:rsid w:val="00B543B6"/>
    <w:rsid w:val="00BC7DF2"/>
    <w:rsid w:val="00C31231"/>
    <w:rsid w:val="00C7120F"/>
    <w:rsid w:val="00D4342C"/>
    <w:rsid w:val="00D70092"/>
    <w:rsid w:val="00D806D5"/>
    <w:rsid w:val="00D8509E"/>
    <w:rsid w:val="00DB24E6"/>
    <w:rsid w:val="00EA2786"/>
    <w:rsid w:val="00EC0A4F"/>
    <w:rsid w:val="00F478B6"/>
    <w:rsid w:val="00FC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F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2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B7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710C"/>
  </w:style>
  <w:style w:type="paragraph" w:styleId="a7">
    <w:name w:val="footer"/>
    <w:basedOn w:val="a"/>
    <w:link w:val="a8"/>
    <w:uiPriority w:val="99"/>
    <w:semiHidden/>
    <w:unhideWhenUsed/>
    <w:rsid w:val="005B7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710C"/>
  </w:style>
  <w:style w:type="paragraph" w:styleId="a9">
    <w:name w:val="List Paragraph"/>
    <w:basedOn w:val="a"/>
    <w:uiPriority w:val="34"/>
    <w:qFormat/>
    <w:rsid w:val="00017FDE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49598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49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5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1E123-6482-40EF-BB70-C42F1F09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18</Pages>
  <Words>6926</Words>
  <Characters>39479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Устинова</cp:lastModifiedBy>
  <cp:revision>9</cp:revision>
  <cp:lastPrinted>2018-09-28T05:58:00Z</cp:lastPrinted>
  <dcterms:created xsi:type="dcterms:W3CDTF">2018-09-27T10:28:00Z</dcterms:created>
  <dcterms:modified xsi:type="dcterms:W3CDTF">2018-10-31T10:16:00Z</dcterms:modified>
</cp:coreProperties>
</file>