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администрации</w:t>
      </w:r>
    </w:p>
    <w:p w:rsidR="006C0EC3" w:rsidRDefault="006C0EC3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Каслинского городского поселения </w:t>
      </w:r>
    </w:p>
    <w:p w:rsidR="007B64C1" w:rsidRP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7B64C1" w:rsidRDefault="006C0EC3" w:rsidP="006C0EC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Прокурор разъясняет</w:t>
      </w:r>
    </w:p>
    <w:p w:rsidR="006C0EC3" w:rsidRDefault="007B64C1" w:rsidP="006C0EC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индексации материнского капитала</w:t>
      </w:r>
      <w:r w:rsidRPr="007B64C1">
        <w:rPr>
          <w:rFonts w:ascii="Times New Roman" w:hAnsi="Times New Roman" w:cs="Times New Roman"/>
          <w:b/>
          <w:sz w:val="28"/>
          <w:szCs w:val="28"/>
        </w:rPr>
        <w:t>»</w:t>
      </w:r>
    </w:p>
    <w:p w:rsidR="007B64C1" w:rsidRPr="006C0EC3" w:rsidRDefault="007B64C1" w:rsidP="006C0EC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C0EC3" w:rsidRPr="006C0EC3" w:rsidRDefault="006C0EC3" w:rsidP="006C0EC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1 января 2018 года вступит в силу норма, в </w:t>
      </w:r>
      <w:proofErr w:type="gramStart"/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соответствии</w:t>
      </w:r>
      <w:proofErr w:type="gramEnd"/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которой размер материнского капитала не будет ежегодно пересматриваться с учетом темпов роста инфляции</w:t>
      </w:r>
      <w:r w:rsidR="007B64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C0EC3" w:rsidRPr="006C0EC3" w:rsidRDefault="006C0EC3" w:rsidP="006C0EC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статьей 12 Федерального закона</w:t>
      </w:r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19 декабря 2016  №444-ФЗ «</w:t>
      </w:r>
      <w:hyperlink r:id="rId4" w:history="1">
        <w:r w:rsidRPr="006C0E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</w:t>
        </w:r>
      </w:hyperlink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 размер материнского капитала не будет ежегодно пересматриваться с учетом</w:t>
      </w:r>
      <w:proofErr w:type="gramEnd"/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темпов роста инфляции и устанавливаться в законе о бюджете. Это правило сохранит свое действие до 1 января 2020 года. </w:t>
      </w:r>
    </w:p>
    <w:p w:rsidR="006C0EC3" w:rsidRDefault="006C0EC3" w:rsidP="006C0EC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настоящего времени</w:t>
      </w:r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</w:t>
      </w:r>
      <w:hyperlink r:id="rId5" w:anchor="block_2" w:history="1">
        <w:r w:rsidRPr="006C0E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размер материнского капитала</w:t>
        </w:r>
      </w:hyperlink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пересматривался</w:t>
      </w:r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в соответствии  с частью 2 статьи 6 Федерального закона от 29 декабря 2006 г. №256-ФЗ «</w:t>
      </w:r>
      <w:hyperlink r:id="rId6" w:anchor="block_62" w:history="1">
        <w:r w:rsidRPr="006C0E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 дополнительных мерах государственной поддержки семей, имеющих детей</w:t>
        </w:r>
      </w:hyperlink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». </w:t>
      </w:r>
    </w:p>
    <w:p w:rsidR="006C0EC3" w:rsidRPr="006C0EC3" w:rsidRDefault="006C0EC3" w:rsidP="006C0EC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Новый порядок будет действовать с 1 января 2018 года.</w:t>
      </w:r>
    </w:p>
    <w:p w:rsidR="007B64C1" w:rsidRDefault="007B64C1" w:rsidP="007B6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7B64C1">
        <w:rPr>
          <w:rFonts w:ascii="Times New Roman" w:hAnsi="Times New Roman" w:cs="Times New Roman"/>
          <w:sz w:val="28"/>
          <w:szCs w:val="28"/>
        </w:rPr>
        <w:t>горпрокурора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К.А.Преображенская</w:t>
      </w:r>
      <w:r w:rsidRPr="007B6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Pr="007B64C1">
        <w:rPr>
          <w:rFonts w:ascii="Times New Roman" w:hAnsi="Times New Roman" w:cs="Times New Roman"/>
          <w:sz w:val="28"/>
          <w:szCs w:val="28"/>
        </w:rPr>
        <w:t>.2017</w:t>
      </w:r>
    </w:p>
    <w:p w:rsidR="00000000" w:rsidRDefault="007B64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C3"/>
    <w:rsid w:val="006C0EC3"/>
    <w:rsid w:val="007B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EC3"/>
    <w:rPr>
      <w:b/>
      <w:bCs/>
    </w:rPr>
  </w:style>
  <w:style w:type="character" w:styleId="a4">
    <w:name w:val="Hyperlink"/>
    <w:basedOn w:val="a0"/>
    <w:uiPriority w:val="99"/>
    <w:semiHidden/>
    <w:unhideWhenUsed/>
    <w:rsid w:val="006C0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1286/" TargetMode="External"/><Relationship Id="rId5" Type="http://schemas.openxmlformats.org/officeDocument/2006/relationships/hyperlink" Target="http://base.garant.ru/5430930/" TargetMode="External"/><Relationship Id="rId4" Type="http://schemas.openxmlformats.org/officeDocument/2006/relationships/hyperlink" Target="http://www.garant.ru/hotlaw/federal/10599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Семерлин В.В. (г.Касли)</dc:creator>
  <cp:keywords/>
  <dc:description/>
  <cp:lastModifiedBy>Семерлин В.В. (г.Касли)</cp:lastModifiedBy>
  <cp:revision>2</cp:revision>
  <dcterms:created xsi:type="dcterms:W3CDTF">2017-11-21T09:26:00Z</dcterms:created>
  <dcterms:modified xsi:type="dcterms:W3CDTF">2017-11-21T09:26:00Z</dcterms:modified>
</cp:coreProperties>
</file>