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</w:t>
      </w:r>
    </w:p>
    <w:p w:rsidR="006C0EC3" w:rsidRDefault="006C0EC3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 </w:t>
      </w:r>
    </w:p>
    <w:p w:rsidR="007B64C1" w:rsidRP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6C0EC3" w:rsidRPr="00E01846" w:rsidRDefault="006979EC" w:rsidP="006979EC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01846">
        <w:rPr>
          <w:rFonts w:ascii="Times New Roman" w:hAnsi="Times New Roman" w:cs="Times New Roman"/>
          <w:sz w:val="28"/>
          <w:szCs w:val="28"/>
        </w:rPr>
        <w:t xml:space="preserve"> </w:t>
      </w:r>
      <w:r w:rsidR="007B64C1" w:rsidRPr="00E01846">
        <w:rPr>
          <w:rFonts w:ascii="Times New Roman" w:hAnsi="Times New Roman" w:cs="Times New Roman"/>
          <w:sz w:val="28"/>
          <w:szCs w:val="28"/>
        </w:rPr>
        <w:t>«</w:t>
      </w:r>
      <w:r w:rsidR="00E01846" w:rsidRPr="00E01846">
        <w:rPr>
          <w:rFonts w:ascii="Times New Roman" w:hAnsi="Times New Roman" w:cs="Times New Roman"/>
          <w:sz w:val="28"/>
          <w:szCs w:val="28"/>
        </w:rPr>
        <w:t>Как решать «балконные» споры в многоквартирном доме</w:t>
      </w:r>
      <w:r w:rsidR="007B64C1" w:rsidRPr="00E01846">
        <w:rPr>
          <w:rFonts w:ascii="Times New Roman" w:hAnsi="Times New Roman" w:cs="Times New Roman"/>
          <w:sz w:val="28"/>
          <w:szCs w:val="28"/>
        </w:rPr>
        <w:t>»</w:t>
      </w:r>
    </w:p>
    <w:p w:rsidR="00E01846" w:rsidRDefault="00E01846" w:rsidP="00A5459D">
      <w:pPr>
        <w:shd w:val="clear" w:color="auto" w:fill="FFFFFF"/>
        <w:spacing w:after="6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0184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Полезное разъяснение для граждан, живущих в многоквартирных </w:t>
      </w:r>
      <w:proofErr w:type="gramStart"/>
      <w:r w:rsidRPr="00E0184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домах</w:t>
      </w:r>
      <w:proofErr w:type="gramEnd"/>
      <w:r w:rsidRPr="00E0184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, на днях сделал Верховный суд РФ. Он объяснил, на что имеет право собственник квартиры, который решил перестроить балкон.</w:t>
      </w:r>
    </w:p>
    <w:p w:rsidR="00E01846" w:rsidRPr="00E01846" w:rsidRDefault="00E01846" w:rsidP="00A5459D">
      <w:pPr>
        <w:shd w:val="clear" w:color="auto" w:fill="FFFFFF"/>
        <w:spacing w:after="6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Согласно позиции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Судебной коллегии</w:t>
      </w:r>
      <w:r w:rsidRPr="00E018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гражданским делам Верховного суда РФ балконные плиты входят в состав общего имущества, а, следовательно, любая их перепланировка должна быть согласована со всеми собственниками помещений в доме.</w:t>
      </w:r>
      <w:proofErr w:type="gramEnd"/>
    </w:p>
    <w:p w:rsidR="00E01846" w:rsidRDefault="00E01846" w:rsidP="00A5459D">
      <w:pPr>
        <w:pStyle w:val="a5"/>
        <w:spacing w:before="0" w:beforeAutospacing="0" w:after="30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силу пункта</w:t>
      </w:r>
      <w:r w:rsidRPr="00E01846">
        <w:rPr>
          <w:color w:val="000000"/>
          <w:spacing w:val="3"/>
          <w:sz w:val="28"/>
          <w:szCs w:val="28"/>
        </w:rPr>
        <w:t xml:space="preserve"> 3 части 1 статьи 36 Жилищный кодекс РФ всем собственникам помещений в многоквартирном доме принадлежит общее имущество: крыши, ограждающие несущие и ненесущие конструкции данного дома, механическое, электрическое оборудование и прочее оборудование.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 xml:space="preserve">Помимо этого, в пункте 2 </w:t>
      </w:r>
      <w:r w:rsidRPr="00E01846">
        <w:rPr>
          <w:color w:val="000000"/>
          <w:spacing w:val="3"/>
          <w:sz w:val="28"/>
          <w:szCs w:val="28"/>
        </w:rPr>
        <w:t xml:space="preserve">раздела I </w:t>
      </w:r>
      <w:r>
        <w:rPr>
          <w:color w:val="000000"/>
          <w:spacing w:val="3"/>
          <w:sz w:val="28"/>
          <w:szCs w:val="28"/>
        </w:rPr>
        <w:t xml:space="preserve"> Правил</w:t>
      </w:r>
      <w:r w:rsidRPr="00E01846">
        <w:rPr>
          <w:color w:val="000000"/>
          <w:spacing w:val="3"/>
          <w:sz w:val="28"/>
          <w:szCs w:val="28"/>
        </w:rPr>
        <w:t xml:space="preserve"> содержания общего иму</w:t>
      </w:r>
      <w:r>
        <w:rPr>
          <w:color w:val="000000"/>
          <w:spacing w:val="3"/>
          <w:sz w:val="28"/>
          <w:szCs w:val="28"/>
        </w:rPr>
        <w:t xml:space="preserve">щества в многоквартирном доме, утвержденных </w:t>
      </w:r>
      <w:r w:rsidRPr="00E01846">
        <w:rPr>
          <w:color w:val="000000"/>
          <w:spacing w:val="3"/>
          <w:sz w:val="28"/>
          <w:szCs w:val="28"/>
        </w:rPr>
        <w:t xml:space="preserve">постановлением правительства от </w:t>
      </w:r>
      <w:r>
        <w:rPr>
          <w:color w:val="000000"/>
          <w:spacing w:val="3"/>
          <w:sz w:val="28"/>
          <w:szCs w:val="28"/>
        </w:rPr>
        <w:t>13 августа 2006 года N 491, установлено, что в</w:t>
      </w:r>
      <w:r w:rsidRPr="00E01846">
        <w:rPr>
          <w:color w:val="000000"/>
          <w:spacing w:val="3"/>
          <w:sz w:val="28"/>
          <w:szCs w:val="28"/>
        </w:rPr>
        <w:t xml:space="preserve"> состав общего имущества включаются, в том числе,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</w:t>
      </w:r>
      <w:r>
        <w:rPr>
          <w:color w:val="000000"/>
          <w:spacing w:val="3"/>
          <w:sz w:val="28"/>
          <w:szCs w:val="28"/>
        </w:rPr>
        <w:t>)</w:t>
      </w:r>
      <w:proofErr w:type="gramEnd"/>
    </w:p>
    <w:p w:rsidR="00E01846" w:rsidRPr="00E01846" w:rsidRDefault="00E01846" w:rsidP="00A5459D">
      <w:pPr>
        <w:pStyle w:val="a5"/>
        <w:spacing w:before="0" w:beforeAutospacing="0" w:after="30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01846">
        <w:rPr>
          <w:color w:val="000000"/>
          <w:spacing w:val="3"/>
          <w:sz w:val="28"/>
          <w:szCs w:val="28"/>
        </w:rPr>
        <w:t xml:space="preserve">Таким образом, </w:t>
      </w:r>
      <w:r>
        <w:rPr>
          <w:color w:val="000000"/>
          <w:spacing w:val="3"/>
          <w:sz w:val="28"/>
          <w:szCs w:val="28"/>
        </w:rPr>
        <w:t xml:space="preserve">в своем определении </w:t>
      </w:r>
      <w:r w:rsidRPr="00E01846">
        <w:rPr>
          <w:color w:val="000000"/>
          <w:spacing w:val="3"/>
          <w:sz w:val="28"/>
          <w:szCs w:val="28"/>
        </w:rPr>
        <w:t xml:space="preserve">Судебная коллегия по гражданским делам </w:t>
      </w:r>
      <w:proofErr w:type="gramStart"/>
      <w:r w:rsidRPr="00E01846">
        <w:rPr>
          <w:color w:val="000000"/>
          <w:spacing w:val="3"/>
          <w:sz w:val="28"/>
          <w:szCs w:val="28"/>
        </w:rPr>
        <w:t>Верховного</w:t>
      </w:r>
      <w:proofErr w:type="gramEnd"/>
      <w:r w:rsidRPr="00E01846">
        <w:rPr>
          <w:color w:val="000000"/>
          <w:spacing w:val="3"/>
          <w:sz w:val="28"/>
          <w:szCs w:val="28"/>
        </w:rPr>
        <w:t xml:space="preserve"> суда подчеркнула,</w:t>
      </w:r>
      <w:r>
        <w:rPr>
          <w:color w:val="000000"/>
          <w:spacing w:val="3"/>
          <w:sz w:val="28"/>
          <w:szCs w:val="28"/>
        </w:rPr>
        <w:t xml:space="preserve"> что</w:t>
      </w:r>
      <w:r w:rsidRPr="00E01846">
        <w:rPr>
          <w:color w:val="000000"/>
          <w:spacing w:val="3"/>
          <w:sz w:val="28"/>
          <w:szCs w:val="28"/>
        </w:rPr>
        <w:t xml:space="preserve"> балкон еще и относится к ограждающим и несущим конструкциям</w:t>
      </w:r>
      <w:r>
        <w:rPr>
          <w:color w:val="000000"/>
          <w:spacing w:val="3"/>
          <w:sz w:val="28"/>
          <w:szCs w:val="28"/>
        </w:rPr>
        <w:t>.</w:t>
      </w:r>
    </w:p>
    <w:p w:rsidR="00E01846" w:rsidRPr="00E01846" w:rsidRDefault="00E01846" w:rsidP="00A5459D">
      <w:pPr>
        <w:pStyle w:val="a5"/>
        <w:spacing w:before="0" w:beforeAutospacing="0" w:after="30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01846">
        <w:rPr>
          <w:color w:val="000000"/>
          <w:spacing w:val="3"/>
          <w:sz w:val="28"/>
          <w:szCs w:val="28"/>
        </w:rPr>
        <w:t xml:space="preserve">Суд </w:t>
      </w:r>
      <w:r>
        <w:rPr>
          <w:color w:val="000000"/>
          <w:spacing w:val="3"/>
          <w:sz w:val="28"/>
          <w:szCs w:val="28"/>
        </w:rPr>
        <w:t>также установил</w:t>
      </w:r>
      <w:r w:rsidRPr="00E01846">
        <w:rPr>
          <w:color w:val="000000"/>
          <w:spacing w:val="3"/>
          <w:sz w:val="28"/>
          <w:szCs w:val="28"/>
        </w:rPr>
        <w:t>, что квартирант может уменьшить размер общего имущества при реконструкции помещений, но такая перепланировка возможна только с согласия всех собственников помещений в доме (часть 3 статьи 36 Жилищного кодекса РФ). Такое же положение закреплено в части 2 статьи 40 этого же кодекса - "если реконструкция, переустройство или перепланировка помещений невозможны без присоединения к ним части общего имущества, на них должно быть получено согласие всех собственников помещений в многоквартирном доме".</w:t>
      </w:r>
    </w:p>
    <w:p w:rsidR="00E01846" w:rsidRPr="00E01846" w:rsidRDefault="00E01846" w:rsidP="00A5459D">
      <w:pPr>
        <w:pStyle w:val="a5"/>
        <w:spacing w:before="0" w:beforeAutospacing="0" w:after="30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E01846">
        <w:rPr>
          <w:color w:val="000000"/>
          <w:spacing w:val="3"/>
          <w:sz w:val="28"/>
          <w:szCs w:val="28"/>
        </w:rPr>
        <w:t>Вот какой итог подвел под своими рассуждениями Верховный суд - при серьезной перепланировке балкона в одной отдельно взятой квартире, согласие всех собственников является обязательным условием.</w:t>
      </w:r>
    </w:p>
    <w:p w:rsidR="00E01846" w:rsidRPr="006979EC" w:rsidRDefault="00E01846" w:rsidP="006979EC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7B64C1">
        <w:rPr>
          <w:rFonts w:ascii="Times New Roman" w:hAnsi="Times New Roman" w:cs="Times New Roman"/>
          <w:sz w:val="28"/>
          <w:szCs w:val="28"/>
        </w:rPr>
        <w:t>горпрокурора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К.А.Преображенская</w:t>
      </w:r>
      <w:r w:rsidRPr="007B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Pr="007B64C1">
        <w:rPr>
          <w:rFonts w:ascii="Times New Roman" w:hAnsi="Times New Roman" w:cs="Times New Roman"/>
          <w:sz w:val="28"/>
          <w:szCs w:val="28"/>
        </w:rPr>
        <w:t>.2017</w:t>
      </w:r>
    </w:p>
    <w:p w:rsidR="00220178" w:rsidRDefault="00220178"/>
    <w:sectPr w:rsidR="00220178" w:rsidSect="002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C3"/>
    <w:rsid w:val="00220178"/>
    <w:rsid w:val="00242223"/>
    <w:rsid w:val="00593804"/>
    <w:rsid w:val="006979EC"/>
    <w:rsid w:val="006C0EC3"/>
    <w:rsid w:val="007B64C1"/>
    <w:rsid w:val="00A5459D"/>
    <w:rsid w:val="00C75534"/>
    <w:rsid w:val="00D461E3"/>
    <w:rsid w:val="00E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EC3"/>
    <w:rPr>
      <w:b/>
      <w:bCs/>
    </w:rPr>
  </w:style>
  <w:style w:type="character" w:styleId="a4">
    <w:name w:val="Hyperlink"/>
    <w:basedOn w:val="a0"/>
    <w:uiPriority w:val="99"/>
    <w:semiHidden/>
    <w:unhideWhenUsed/>
    <w:rsid w:val="006C0E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1E3"/>
  </w:style>
  <w:style w:type="paragraph" w:styleId="a6">
    <w:name w:val="Balloon Text"/>
    <w:basedOn w:val="a"/>
    <w:link w:val="a7"/>
    <w:uiPriority w:val="99"/>
    <w:semiHidden/>
    <w:unhideWhenUsed/>
    <w:rsid w:val="00E0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8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72518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Семерлин В.В. (г.Касли)</dc:creator>
  <cp:keywords/>
  <dc:description/>
  <cp:lastModifiedBy>Семерлин В.В. (г.Касли)</cp:lastModifiedBy>
  <cp:revision>2</cp:revision>
  <dcterms:created xsi:type="dcterms:W3CDTF">2017-11-22T03:47:00Z</dcterms:created>
  <dcterms:modified xsi:type="dcterms:W3CDTF">2017-11-22T03:47:00Z</dcterms:modified>
</cp:coreProperties>
</file>