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3"/>
        <w:widowControl/>
        <w:tabs>
          <w:tab w:leader="none" w:pos="8523" w:val="left"/>
        </w:tabs>
        <w:ind w:firstLine="567" w:left="0" w:right="0"/>
        <w:jc w:val="right"/>
      </w:pPr>
      <w:r>
        <w:rPr>
          <w:rStyle w:val="style16"/>
          <w:sz w:val="28"/>
          <w:szCs w:val="28"/>
        </w:rPr>
        <w:t xml:space="preserve">        </w:t>
      </w:r>
      <w:r>
        <w:rPr>
          <w:rStyle w:val="style16"/>
          <w:i/>
          <w:sz w:val="28"/>
          <w:szCs w:val="28"/>
        </w:rPr>
        <w:t xml:space="preserve">                                           </w:t>
      </w:r>
      <w:r>
        <w:rPr>
          <w:rStyle w:val="style16"/>
          <w:i/>
          <w:sz w:val="28"/>
          <w:szCs w:val="28"/>
        </w:rPr>
        <w:tab/>
        <w:t xml:space="preserve"> </w:t>
      </w:r>
    </w:p>
    <w:p>
      <w:pPr>
        <w:pStyle w:val="style37"/>
        <w:keepNext/>
        <w:jc w:val="center"/>
      </w:pPr>
      <w:r>
        <w:rPr/>
        <w:drawing>
          <wp:inline distB="0" distL="0" distR="0" distT="0">
            <wp:extent cx="520700" cy="6477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2"/>
      </w:pPr>
      <w:r>
        <w:rPr/>
      </w:r>
    </w:p>
    <w:p>
      <w:pPr>
        <w:pStyle w:val="style37"/>
      </w:pPr>
      <w:r>
        <w:rPr/>
      </w:r>
    </w:p>
    <w:p>
      <w:pPr>
        <w:pStyle w:val="style0"/>
        <w:ind w:firstLine="567" w:left="0" w:right="0"/>
        <w:jc w:val="center"/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ind w:firstLine="567" w:left="0" w:right="0"/>
        <w:jc w:val="center"/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                     </w:t>
      </w:r>
    </w:p>
    <w:p>
      <w:pPr>
        <w:pStyle w:val="style23"/>
        <w:ind w:firstLine="567" w:left="0" w:right="0"/>
      </w:pPr>
      <w:r>
        <w:rPr>
          <w:b/>
          <w:bCs/>
          <w:caps/>
          <w:sz w:val="28"/>
          <w:szCs w:val="28"/>
        </w:rPr>
        <w:t>Совет депутатов</w:t>
      </w:r>
    </w:p>
    <w:p>
      <w:pPr>
        <w:pStyle w:val="style23"/>
        <w:ind w:firstLine="567" w:left="0" w:right="0"/>
      </w:pPr>
      <w:r>
        <w:rPr>
          <w:b/>
          <w:bCs/>
          <w:caps/>
          <w:sz w:val="28"/>
          <w:szCs w:val="28"/>
        </w:rPr>
        <w:t xml:space="preserve">Каслинского городского поселения </w:t>
      </w:r>
    </w:p>
    <w:p>
      <w:pPr>
        <w:pStyle w:val="style23"/>
        <w:ind w:firstLine="567" w:left="0" w:right="0"/>
      </w:pPr>
      <w:r>
        <w:rPr>
          <w:b/>
          <w:bCs/>
          <w:caps/>
          <w:sz w:val="28"/>
          <w:szCs w:val="28"/>
        </w:rPr>
        <w:t>ВТОРОГО созыва</w:t>
      </w:r>
    </w:p>
    <w:p>
      <w:pPr>
        <w:pStyle w:val="style28"/>
        <w:ind w:firstLine="567" w:left="0" w:right="0"/>
      </w:pPr>
      <w:r>
        <w:rPr>
          <w:b w:val="false"/>
          <w:bCs/>
          <w:sz w:val="28"/>
          <w:szCs w:val="28"/>
        </w:rPr>
        <w:t>Челябинской области</w:t>
      </w:r>
    </w:p>
    <w:p>
      <w:pPr>
        <w:pStyle w:val="style28"/>
        <w:ind w:firstLine="567" w:left="0" w:right="0"/>
      </w:pPr>
      <w:r>
        <w:rPr>
          <w:sz w:val="36"/>
          <w:szCs w:val="36"/>
        </w:rPr>
        <w:t>Р Е Ш Е Н И Е</w:t>
      </w:r>
    </w:p>
    <w:p>
      <w:pPr>
        <w:pStyle w:val="style0"/>
        <w:ind w:firstLine="567" w:left="0" w:right="0"/>
      </w:pPr>
      <w:r>
        <w:rPr>
          <w:sz w:val="28"/>
          <w:szCs w:val="28"/>
          <w:lang w:val="ru-RU"/>
        </w:rPr>
        <w:pict>
          <v:line from="0pt,6.2pt" id="shape_0" style="position:absolute" to="476.95pt,6.2pt">
            <v:stroke color="black" joinstyle="round" weight="57240"/>
            <v:fill detectmouseclick="t"/>
          </v:line>
        </w:pict>
      </w:r>
    </w:p>
    <w:p>
      <w:pPr>
        <w:pStyle w:val="style0"/>
      </w:pPr>
      <w:r>
        <w:rPr>
          <w:color w:val="000000"/>
          <w:sz w:val="28"/>
          <w:szCs w:val="28"/>
          <w:lang w:val="ru-RU"/>
        </w:rPr>
        <w:t>«12» ноября 2013 г. № 299</w:t>
      </w:r>
    </w:p>
    <w:p>
      <w:pPr>
        <w:pStyle w:val="style0"/>
      </w:pPr>
      <w:r>
        <w:rPr>
          <w:color w:val="000000"/>
          <w:sz w:val="28"/>
          <w:szCs w:val="28"/>
          <w:lang w:val="ru-RU"/>
        </w:rPr>
        <w:t xml:space="preserve">          </w:t>
      </w:r>
      <w:r>
        <w:rPr>
          <w:color w:val="000000"/>
          <w:sz w:val="28"/>
          <w:szCs w:val="28"/>
          <w:lang w:val="ru-RU"/>
        </w:rPr>
        <w:t>г. Касли</w:t>
      </w:r>
    </w:p>
    <w:p>
      <w:pPr>
        <w:pStyle w:val="style29"/>
        <w:widowControl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tabs>
          <w:tab w:leader="none" w:pos="1134" w:val="left"/>
        </w:tabs>
        <w:jc w:val="both"/>
      </w:pPr>
      <w:r>
        <w:rPr>
          <w:spacing w:val="0"/>
          <w:sz w:val="28"/>
          <w:szCs w:val="28"/>
          <w:lang w:eastAsia="en-US"/>
        </w:rPr>
        <w:t xml:space="preserve">О внесении изменений и дополнений в решение </w:t>
      </w:r>
    </w:p>
    <w:p>
      <w:pPr>
        <w:pStyle w:val="style23"/>
        <w:tabs>
          <w:tab w:leader="none" w:pos="1134" w:val="left"/>
        </w:tabs>
        <w:jc w:val="both"/>
      </w:pPr>
      <w:r>
        <w:rPr>
          <w:spacing w:val="0"/>
          <w:sz w:val="28"/>
          <w:szCs w:val="28"/>
          <w:lang w:eastAsia="en-US"/>
        </w:rPr>
        <w:t xml:space="preserve">Совета депутатов Каслинского городского поселения </w:t>
      </w:r>
    </w:p>
    <w:p>
      <w:pPr>
        <w:pStyle w:val="style23"/>
        <w:tabs>
          <w:tab w:leader="none" w:pos="1134" w:val="left"/>
        </w:tabs>
        <w:jc w:val="both"/>
      </w:pPr>
      <w:r>
        <w:rPr>
          <w:spacing w:val="0"/>
          <w:sz w:val="28"/>
          <w:szCs w:val="28"/>
          <w:lang w:eastAsia="en-US"/>
        </w:rPr>
        <w:t xml:space="preserve">от 21.12.2012 года № 232 «О бюджете Каслинского </w:t>
      </w:r>
    </w:p>
    <w:p>
      <w:pPr>
        <w:pStyle w:val="style23"/>
        <w:tabs>
          <w:tab w:leader="none" w:pos="1134" w:val="left"/>
        </w:tabs>
        <w:jc w:val="both"/>
      </w:pPr>
      <w:r>
        <w:rPr>
          <w:spacing w:val="0"/>
          <w:sz w:val="28"/>
          <w:szCs w:val="28"/>
          <w:lang w:eastAsia="en-US"/>
        </w:rPr>
        <w:t xml:space="preserve">городского поселения на 2013 год и на плановый </w:t>
      </w:r>
    </w:p>
    <w:p>
      <w:pPr>
        <w:pStyle w:val="style23"/>
        <w:tabs>
          <w:tab w:leader="none" w:pos="1134" w:val="left"/>
        </w:tabs>
        <w:jc w:val="both"/>
      </w:pPr>
      <w:r>
        <w:rPr>
          <w:spacing w:val="0"/>
          <w:sz w:val="28"/>
          <w:szCs w:val="28"/>
          <w:lang w:eastAsia="en-US"/>
        </w:rPr>
        <w:t>период 2014 и 2015 годов»</w:t>
      </w:r>
      <w:r>
        <w:rPr>
          <w:spacing w:val="0"/>
          <w:sz w:val="28"/>
          <w:szCs w:val="28"/>
        </w:rPr>
        <w:t xml:space="preserve"> </w:t>
      </w:r>
    </w:p>
    <w:p>
      <w:pPr>
        <w:pStyle w:val="style23"/>
        <w:tabs>
          <w:tab w:leader="none" w:pos="1134" w:val="left"/>
        </w:tabs>
        <w:jc w:val="both"/>
      </w:pPr>
      <w:r>
        <w:rPr>
          <w:spacing w:val="0"/>
          <w:sz w:val="28"/>
          <w:szCs w:val="28"/>
        </w:rPr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  <w:t>Руководствуясь Бюджетным кодексом Российской Федерации, Налоговым кодексом Российской Федерации, Решением Собрания депутатов Каслинского муниципального района «О Бюджете Каслинского муниципального района на 2013 год и на плановый период 2014 и 2015 годов», Уставом Каслинского городского поселения, Положением о бюджетном процессе в Каслинском городском поселении,</w:t>
      </w:r>
    </w:p>
    <w:p>
      <w:pPr>
        <w:pStyle w:val="style23"/>
        <w:tabs>
          <w:tab w:leader="none" w:pos="1134" w:val="left"/>
        </w:tabs>
        <w:ind w:firstLine="567" w:left="0" w:right="0"/>
      </w:pPr>
      <w:r>
        <w:rPr>
          <w:b/>
          <w:sz w:val="28"/>
          <w:szCs w:val="28"/>
        </w:rPr>
      </w:r>
    </w:p>
    <w:p>
      <w:pPr>
        <w:pStyle w:val="style23"/>
        <w:tabs>
          <w:tab w:leader="none" w:pos="1134" w:val="left"/>
        </w:tabs>
        <w:ind w:firstLine="567" w:left="0" w:right="0"/>
      </w:pPr>
      <w:r>
        <w:rPr>
          <w:b/>
          <w:spacing w:val="0"/>
          <w:sz w:val="28"/>
          <w:szCs w:val="28"/>
          <w:lang w:eastAsia="en-US"/>
        </w:rPr>
        <w:t>Совет депутатов РЕШАЕТ:</w:t>
      </w:r>
    </w:p>
    <w:p>
      <w:pPr>
        <w:pStyle w:val="style23"/>
        <w:tabs>
          <w:tab w:leader="none" w:pos="1134" w:val="left"/>
        </w:tabs>
        <w:ind w:firstLine="567" w:left="0" w:right="0"/>
      </w:pPr>
      <w:r>
        <w:rPr>
          <w:b/>
          <w:spacing w:val="0"/>
          <w:sz w:val="28"/>
          <w:szCs w:val="28"/>
          <w:lang w:eastAsia="en-US"/>
        </w:rPr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  <w:t>1. Утвердить изменения и дополнения в Бюджет Каслинского городского поселения на 2013 год и плановый период 2014 и 2015 годов, утверждённый решением Совета депутатов Каслинского городского поселения от 21.12.2012 года № 232 «О бюджете Каслинского городского поселения на 2013 год и на плановый период 2014 и 2015 годов» (с изменениями и дополнениями от 28.01.2013 г. № 241, 28.02.2013 г. № 243, от 25.04.2013 г. № 250, от 30.05.2013 г. № 256, от 27.06.2013 г. № 265, от 07.08.2013 г №270, от 26.09.2013 г. № 272, от   21.10.2013 г. № 291, от  31.10.2013 г. № 292, от 12.11.2013 г. № 299).</w:t>
      </w:r>
    </w:p>
    <w:p>
      <w:pPr>
        <w:pStyle w:val="style23"/>
        <w:tabs>
          <w:tab w:leader="none" w:pos="1134" w:val="left"/>
        </w:tabs>
        <w:ind w:firstLine="567" w:left="0" w:right="0"/>
        <w:jc w:val="both"/>
      </w:pPr>
      <w:r>
        <w:rPr>
          <w:spacing w:val="0"/>
          <w:sz w:val="28"/>
          <w:szCs w:val="28"/>
        </w:rPr>
        <w:t>2. Направить главе Каслинского городского поселения для подписания и опубликования в газете «Красное знамя» изменения и дополнения, утвержденные в пункте 1 настоящего решения.</w:t>
      </w:r>
    </w:p>
    <w:p>
      <w:pPr>
        <w:pStyle w:val="style23"/>
        <w:tabs>
          <w:tab w:leader="none" w:pos="1134" w:val="left"/>
        </w:tabs>
        <w:ind w:firstLine="567" w:left="0" w:right="0"/>
        <w:jc w:val="both"/>
      </w:pPr>
      <w:r>
        <w:rPr>
          <w:spacing w:val="0"/>
          <w:sz w:val="28"/>
          <w:szCs w:val="28"/>
        </w:rPr>
        <w:t>3. Настоящее решение вступает в силу с момента его официального опубликования.</w:t>
      </w:r>
    </w:p>
    <w:p>
      <w:pPr>
        <w:pStyle w:val="style23"/>
        <w:tabs>
          <w:tab w:leader="none" w:pos="1134" w:val="left"/>
        </w:tabs>
        <w:ind w:firstLine="567" w:left="0" w:right="0"/>
        <w:jc w:val="both"/>
      </w:pPr>
      <w:r>
        <w:rPr>
          <w:spacing w:val="0"/>
          <w:sz w:val="28"/>
          <w:szCs w:val="28"/>
        </w:rPr>
      </w:r>
    </w:p>
    <w:p>
      <w:pPr>
        <w:pStyle w:val="style23"/>
        <w:tabs>
          <w:tab w:leader="none" w:pos="1134" w:val="left"/>
        </w:tabs>
        <w:ind w:firstLine="567" w:left="0" w:right="0"/>
        <w:jc w:val="both"/>
      </w:pPr>
      <w:r>
        <w:rPr>
          <w:spacing w:val="0"/>
          <w:sz w:val="28"/>
          <w:szCs w:val="28"/>
        </w:rPr>
      </w:r>
    </w:p>
    <w:p>
      <w:pPr>
        <w:pStyle w:val="style23"/>
        <w:tabs>
          <w:tab w:leader="none" w:pos="1134" w:val="left"/>
        </w:tabs>
        <w:ind w:firstLine="567" w:left="0" w:right="0"/>
        <w:jc w:val="both"/>
      </w:pPr>
      <w:r>
        <w:rPr>
          <w:spacing w:val="0"/>
          <w:sz w:val="28"/>
          <w:szCs w:val="28"/>
        </w:rPr>
      </w:r>
    </w:p>
    <w:p>
      <w:pPr>
        <w:pStyle w:val="style23"/>
        <w:tabs>
          <w:tab w:leader="none" w:pos="1134" w:val="left"/>
        </w:tabs>
        <w:jc w:val="both"/>
      </w:pPr>
      <w:r>
        <w:rPr>
          <w:spacing w:val="0"/>
          <w:sz w:val="28"/>
          <w:szCs w:val="28"/>
        </w:rPr>
        <w:t>Председатель Совета депутатов</w:t>
      </w:r>
    </w:p>
    <w:p>
      <w:pPr>
        <w:pStyle w:val="style23"/>
        <w:tabs>
          <w:tab w:leader="none" w:pos="1134" w:val="left"/>
        </w:tabs>
        <w:jc w:val="both"/>
      </w:pPr>
      <w:r>
        <w:rPr>
          <w:spacing w:val="0"/>
          <w:sz w:val="28"/>
          <w:szCs w:val="28"/>
        </w:rPr>
        <w:t>Каслинского городского поселения                                                       А.Ю. Егоров</w:t>
      </w:r>
    </w:p>
    <w:p>
      <w:pPr>
        <w:pStyle w:val="style23"/>
        <w:tabs>
          <w:tab w:leader="none" w:pos="1134" w:val="left"/>
        </w:tabs>
        <w:ind w:firstLine="567" w:left="0" w:right="0"/>
        <w:jc w:val="both"/>
      </w:pPr>
      <w:r>
        <w:rPr>
          <w:b/>
          <w:spacing w:val="0"/>
          <w:sz w:val="28"/>
          <w:szCs w:val="28"/>
        </w:rPr>
      </w:r>
    </w:p>
    <w:p>
      <w:pPr>
        <w:pStyle w:val="style23"/>
        <w:jc w:val="both"/>
      </w:pPr>
      <w:r>
        <w:rPr>
          <w:spacing w:val="0"/>
          <w:sz w:val="28"/>
          <w:szCs w:val="28"/>
        </w:rPr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</w:r>
    </w:p>
    <w:p>
      <w:pPr>
        <w:pStyle w:val="style23"/>
        <w:tabs>
          <w:tab w:leader="none" w:pos="1134" w:val="left"/>
        </w:tabs>
        <w:ind w:firstLine="567" w:left="0" w:right="0"/>
        <w:jc w:val="right"/>
      </w:pPr>
      <w:r>
        <w:rPr>
          <w:spacing w:val="0"/>
          <w:sz w:val="24"/>
          <w:szCs w:val="24"/>
        </w:rPr>
      </w:r>
    </w:p>
    <w:p>
      <w:pPr>
        <w:pStyle w:val="style23"/>
        <w:tabs>
          <w:tab w:leader="none" w:pos="1134" w:val="left"/>
        </w:tabs>
        <w:ind w:firstLine="567" w:left="0" w:right="0"/>
        <w:jc w:val="right"/>
      </w:pPr>
      <w:r>
        <w:rPr>
          <w:spacing w:val="0"/>
          <w:sz w:val="24"/>
          <w:szCs w:val="24"/>
        </w:rPr>
        <w:t>УТВЕРЖДЕНО</w:t>
      </w:r>
    </w:p>
    <w:p>
      <w:pPr>
        <w:pStyle w:val="style23"/>
        <w:tabs>
          <w:tab w:leader="none" w:pos="1134" w:val="left"/>
        </w:tabs>
        <w:ind w:firstLine="567" w:left="0" w:right="0"/>
        <w:jc w:val="right"/>
      </w:pPr>
      <w:r>
        <w:rPr>
          <w:spacing w:val="0"/>
          <w:sz w:val="24"/>
          <w:szCs w:val="24"/>
        </w:rPr>
        <w:t>решением Совета депутатов</w:t>
      </w:r>
    </w:p>
    <w:p>
      <w:pPr>
        <w:pStyle w:val="style23"/>
        <w:tabs>
          <w:tab w:leader="none" w:pos="1134" w:val="left"/>
        </w:tabs>
        <w:ind w:firstLine="567" w:left="0" w:right="0"/>
        <w:jc w:val="right"/>
      </w:pPr>
      <w:r>
        <w:rPr>
          <w:spacing w:val="0"/>
          <w:sz w:val="24"/>
          <w:szCs w:val="24"/>
        </w:rPr>
        <w:t>Каслинского городского поселения</w:t>
      </w:r>
    </w:p>
    <w:p>
      <w:pPr>
        <w:pStyle w:val="style23"/>
        <w:tabs>
          <w:tab w:leader="none" w:pos="1134" w:val="left"/>
        </w:tabs>
        <w:ind w:firstLine="567" w:left="0" w:right="0"/>
        <w:jc w:val="right"/>
      </w:pPr>
      <w:r>
        <w:rPr>
          <w:spacing w:val="0"/>
          <w:sz w:val="24"/>
          <w:szCs w:val="24"/>
        </w:rPr>
        <w:t>от «12» ноября 2013 г. № 299</w:t>
      </w:r>
    </w:p>
    <w:p>
      <w:pPr>
        <w:pStyle w:val="style23"/>
        <w:tabs>
          <w:tab w:leader="none" w:pos="1134" w:val="left"/>
        </w:tabs>
        <w:ind w:firstLine="567" w:left="0" w:right="0"/>
      </w:pPr>
      <w:r>
        <w:rPr>
          <w:b/>
          <w:spacing w:val="0"/>
          <w:sz w:val="24"/>
          <w:szCs w:val="24"/>
        </w:rPr>
      </w:r>
    </w:p>
    <w:p>
      <w:pPr>
        <w:pStyle w:val="style23"/>
        <w:tabs>
          <w:tab w:leader="none" w:pos="1134" w:val="left"/>
        </w:tabs>
        <w:ind w:firstLine="567" w:left="0" w:right="0"/>
      </w:pPr>
      <w:r>
        <w:rPr>
          <w:b/>
          <w:spacing w:val="0"/>
          <w:sz w:val="28"/>
          <w:szCs w:val="28"/>
        </w:rPr>
      </w:r>
    </w:p>
    <w:p>
      <w:pPr>
        <w:pStyle w:val="style23"/>
        <w:tabs>
          <w:tab w:leader="none" w:pos="1134" w:val="left"/>
        </w:tabs>
        <w:ind w:firstLine="567" w:left="0" w:right="0"/>
      </w:pPr>
      <w:r>
        <w:rPr>
          <w:b/>
          <w:spacing w:val="0"/>
          <w:sz w:val="28"/>
          <w:szCs w:val="28"/>
        </w:rPr>
        <w:t>Изменения и дополнения в Бюджет Каслинского городского поселения на 2013 год и на плановый период 2014 и 2015 годов</w:t>
      </w:r>
    </w:p>
    <w:p>
      <w:pPr>
        <w:pStyle w:val="style23"/>
        <w:tabs>
          <w:tab w:leader="none" w:pos="1134" w:val="left"/>
        </w:tabs>
        <w:ind w:firstLine="567" w:left="0" w:right="0"/>
        <w:jc w:val="left"/>
      </w:pPr>
      <w:r>
        <w:rPr>
          <w:b/>
          <w:spacing w:val="0"/>
          <w:sz w:val="28"/>
          <w:szCs w:val="28"/>
        </w:rPr>
      </w:r>
    </w:p>
    <w:p>
      <w:pPr>
        <w:pStyle w:val="style23"/>
        <w:ind w:firstLine="567" w:left="0" w:right="0"/>
        <w:jc w:val="both"/>
      </w:pPr>
      <w:r>
        <w:rPr>
          <w:bCs/>
          <w:sz w:val="28"/>
          <w:szCs w:val="28"/>
        </w:rPr>
        <w:t xml:space="preserve">Внести в бюджет Каслинского городского поселения на </w:t>
      </w:r>
      <w:r>
        <w:rPr>
          <w:spacing w:val="0"/>
          <w:sz w:val="28"/>
          <w:szCs w:val="28"/>
        </w:rPr>
        <w:t>2013 год и плановый период 2014 и 2015 годов, утверждённый решением Совета депутатов Каслинского городского поселения от 21.12.2012 года № 232 «О бюджете Каслинского городского поселения на 2013 год и на плановый период 2014 и 2015 годов», внести следующие изменения и дополнения:</w:t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  <w:t>1.подпункт 1 пункта 1 изложить в следующей редакции:</w:t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  <w:t>«Утвердить основные характеристики бюджета Каслинского городского поселения на 2013год»</w:t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- прогнозируемый общий объем доходов бюджета Каслинского городского поселения в сумме 79 920,8 тыс.рублей, в том числе безвозмездные поступления от других бюджетов бюджетной системы Российской Федерации в сумме 51 905, 6 тыс.рублей.</w:t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- общий объём расходов бюджета Каслинского городского поселения в сумме 82 016,0 тыс.рублей.</w:t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- объём дефицит бюджета Каслинского городского поселения в сумме 2095,2   тыс.рублей.</w:t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  <w:t>2. Приложение 4 изложить в новой редакции (приложение 3 к настоящему решению);</w:t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  <w:t xml:space="preserve">3. Приложение 6 изложить в новой редакции (приложение 4 к настоящему решению); </w:t>
      </w:r>
    </w:p>
    <w:p>
      <w:pPr>
        <w:pStyle w:val="style30"/>
        <w:widowControl/>
        <w:ind w:firstLine="567" w:left="0" w:right="0"/>
        <w:jc w:val="both"/>
      </w:pPr>
      <w:r>
        <w:rPr>
          <w:sz w:val="28"/>
          <w:szCs w:val="28"/>
        </w:rPr>
        <w:t>4. Ответственность за исполнением настоящего решения возложить на заместителя начальника финансово-экономического отдела- главный бухгалтер администрации Каслинского городского поселения (Столбикова К.В.).</w:t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  <w:t>5. Контроль исполнения настоящего решения поручить постоянной комиссии по  бюджету, экономической политике, природопользованию и земельным отношениям (Скулыбердин Ю.Г.).</w:t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  <w:t xml:space="preserve">6.   Опубликовать настоящее решение в газете «Красное знамя». </w:t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  <w:t>7.    Настоящее решение вступает в силу со дня его опубликования.</w:t>
      </w:r>
    </w:p>
    <w:p>
      <w:pPr>
        <w:pStyle w:val="style0"/>
        <w:tabs>
          <w:tab w:leader="none" w:pos="0" w:val="left"/>
        </w:tabs>
        <w:ind w:firstLine="567" w:left="0" w:right="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tabs>
          <w:tab w:leader="none" w:pos="0" w:val="left"/>
        </w:tabs>
        <w:ind w:firstLine="567" w:left="0" w:right="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tabs>
          <w:tab w:leader="none" w:pos="0" w:val="left"/>
        </w:tabs>
        <w:ind w:firstLine="567" w:left="0" w:right="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tabs>
          <w:tab w:leader="none" w:pos="0" w:val="left"/>
        </w:tabs>
        <w:jc w:val="both"/>
      </w:pPr>
      <w:r>
        <w:rPr>
          <w:sz w:val="28"/>
          <w:szCs w:val="28"/>
          <w:lang w:val="ru-RU"/>
        </w:rPr>
        <w:t>Глава Каслинского городского поселения                                              С.Б. Фадеев</w:t>
      </w:r>
    </w:p>
    <w:p>
      <w:pPr>
        <w:pStyle w:val="style23"/>
        <w:ind w:firstLine="567" w:left="0" w:right="0"/>
        <w:jc w:val="both"/>
      </w:pPr>
      <w:r>
        <w:rPr>
          <w:spacing w:val="0"/>
          <w:sz w:val="28"/>
          <w:szCs w:val="28"/>
        </w:rPr>
      </w:r>
    </w:p>
    <w:p>
      <w:pPr>
        <w:pStyle w:val="style0"/>
        <w:tabs>
          <w:tab w:leader="none" w:pos="7740" w:val="left"/>
        </w:tabs>
        <w:ind w:firstLine="567" w:left="0" w:right="0"/>
        <w:jc w:val="right"/>
      </w:pPr>
      <w:r>
        <w:rPr>
          <w:sz w:val="28"/>
          <w:szCs w:val="28"/>
          <w:lang w:val="ru-RU"/>
        </w:rPr>
      </w:r>
    </w:p>
    <w:p>
      <w:pPr>
        <w:pStyle w:val="style0"/>
        <w:tabs>
          <w:tab w:leader="none" w:pos="7740" w:val="left"/>
        </w:tabs>
        <w:ind w:firstLine="567" w:left="0" w:right="0"/>
        <w:jc w:val="right"/>
      </w:pPr>
      <w:r>
        <w:rPr>
          <w:sz w:val="28"/>
          <w:szCs w:val="28"/>
          <w:lang w:val="ru-RU"/>
        </w:rPr>
      </w:r>
    </w:p>
    <w:p>
      <w:pPr>
        <w:pStyle w:val="style0"/>
        <w:tabs>
          <w:tab w:leader="none" w:pos="7740" w:val="left"/>
        </w:tabs>
      </w:pPr>
      <w:r>
        <w:rPr>
          <w:sz w:val="28"/>
          <w:szCs w:val="28"/>
          <w:lang w:val="ru-RU"/>
        </w:rPr>
      </w:r>
    </w:p>
    <w:p>
      <w:pPr>
        <w:pStyle w:val="style0"/>
        <w:tabs>
          <w:tab w:leader="none" w:pos="7740" w:val="left"/>
        </w:tabs>
      </w:pPr>
      <w:r>
        <w:rPr>
          <w:sz w:val="28"/>
          <w:szCs w:val="28"/>
          <w:lang w:val="ru-RU"/>
        </w:rPr>
      </w:r>
    </w:p>
    <w:p>
      <w:pPr>
        <w:pStyle w:val="style0"/>
        <w:tabs>
          <w:tab w:leader="none" w:pos="7740" w:val="left"/>
        </w:tabs>
      </w:pPr>
      <w:r>
        <w:rPr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/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  <w:t>Приложение 1</w:t>
      </w:r>
    </w:p>
    <w:p>
      <w:pPr>
        <w:pStyle w:val="style0"/>
        <w:widowControl w:val="false"/>
        <w:jc w:val="right"/>
      </w:pPr>
      <w:r>
        <w:rPr>
          <w:bCs/>
          <w:lang w:val="ru-RU"/>
        </w:rPr>
        <w:t xml:space="preserve">к Изменениям и дополнениям в Бюджет  </w:t>
      </w:r>
    </w:p>
    <w:p>
      <w:pPr>
        <w:pStyle w:val="style0"/>
        <w:widowControl w:val="false"/>
        <w:jc w:val="right"/>
      </w:pPr>
      <w:r>
        <w:rPr>
          <w:bCs/>
          <w:lang w:val="ru-RU"/>
        </w:rPr>
        <w:t>Каслинского городского поселения</w:t>
      </w:r>
    </w:p>
    <w:p>
      <w:pPr>
        <w:pStyle w:val="style23"/>
        <w:tabs>
          <w:tab w:leader="none" w:pos="1134" w:val="left"/>
        </w:tabs>
        <w:jc w:val="right"/>
      </w:pPr>
      <w:r>
        <w:rPr>
          <w:sz w:val="24"/>
          <w:szCs w:val="24"/>
        </w:rPr>
        <w:t>«О внесении изменений и дополнений</w:t>
      </w:r>
    </w:p>
    <w:p>
      <w:pPr>
        <w:pStyle w:val="style0"/>
        <w:jc w:val="right"/>
      </w:pPr>
      <w:r>
        <w:rPr>
          <w:lang w:val="ru-RU"/>
        </w:rPr>
        <w:t xml:space="preserve">в решение о бюджете Каслинского городского </w:t>
      </w:r>
    </w:p>
    <w:p>
      <w:pPr>
        <w:pStyle w:val="style0"/>
        <w:jc w:val="right"/>
      </w:pPr>
      <w:r>
        <w:rPr>
          <w:lang w:val="ru-RU"/>
        </w:rPr>
        <w:t xml:space="preserve">поселения на 2013 год и на плановый </w:t>
      </w:r>
    </w:p>
    <w:p>
      <w:pPr>
        <w:pStyle w:val="style0"/>
        <w:jc w:val="right"/>
      </w:pPr>
      <w:r>
        <w:rPr>
          <w:lang w:val="ru-RU"/>
        </w:rPr>
        <w:t>период 2014 и 2015 годов»</w:t>
      </w:r>
    </w:p>
    <w:p>
      <w:pPr>
        <w:pStyle w:val="style0"/>
        <w:jc w:val="right"/>
      </w:pPr>
      <w:r>
        <w:rPr>
          <w:bCs/>
          <w:lang w:val="ru-RU"/>
        </w:rPr>
        <w:t xml:space="preserve">от «12» ноября </w:t>
      </w:r>
      <w:r>
        <w:rPr>
          <w:lang w:val="ru-RU"/>
        </w:rPr>
        <w:t>2013 г. № 299</w:t>
      </w:r>
    </w:p>
    <w:p>
      <w:pPr>
        <w:pStyle w:val="style0"/>
        <w:jc w:val="right"/>
      </w:pPr>
      <w:r>
        <w:rPr>
          <w:lang w:val="ru-RU"/>
        </w:rPr>
      </w:r>
    </w:p>
    <w:p>
      <w:pPr>
        <w:pStyle w:val="style0"/>
        <w:tabs>
          <w:tab w:leader="none" w:pos="7740" w:val="left"/>
        </w:tabs>
        <w:jc w:val="right"/>
      </w:pPr>
      <w:r>
        <w:rPr>
          <w:lang w:val="ru-RU"/>
        </w:rPr>
        <w:t>Приложение 4</w:t>
      </w:r>
    </w:p>
    <w:p>
      <w:pPr>
        <w:pStyle w:val="style0"/>
        <w:jc w:val="right"/>
      </w:pPr>
      <w:r>
        <w:rPr>
          <w:lang w:val="ru-RU"/>
        </w:rPr>
        <w:t xml:space="preserve">к решению Совета депутатов </w:t>
      </w:r>
    </w:p>
    <w:p>
      <w:pPr>
        <w:pStyle w:val="style0"/>
        <w:jc w:val="right"/>
      </w:pPr>
      <w:r>
        <w:rPr>
          <w:lang w:val="ru-RU"/>
        </w:rPr>
        <w:t>Каслинского городского поселения</w:t>
      </w:r>
    </w:p>
    <w:p>
      <w:pPr>
        <w:pStyle w:val="style0"/>
        <w:jc w:val="right"/>
      </w:pPr>
      <w:r>
        <w:rPr>
          <w:lang w:val="ru-RU"/>
        </w:rPr>
        <w:t xml:space="preserve">«О бюджете Каслинского городского </w:t>
      </w:r>
    </w:p>
    <w:p>
      <w:pPr>
        <w:pStyle w:val="style0"/>
        <w:jc w:val="right"/>
      </w:pPr>
      <w:r>
        <w:rPr>
          <w:lang w:val="ru-RU"/>
        </w:rPr>
        <w:t xml:space="preserve">поселения на 2013 год и на плановый </w:t>
      </w:r>
    </w:p>
    <w:p>
      <w:pPr>
        <w:pStyle w:val="style0"/>
        <w:jc w:val="right"/>
      </w:pPr>
      <w:r>
        <w:rPr>
          <w:lang w:val="ru-RU"/>
        </w:rPr>
        <w:t>период 2014 и 2015 годов»</w:t>
      </w:r>
    </w:p>
    <w:p>
      <w:pPr>
        <w:pStyle w:val="style0"/>
        <w:tabs>
          <w:tab w:leader="none" w:pos="7740" w:val="left"/>
        </w:tabs>
        <w:jc w:val="right"/>
      </w:pPr>
      <w:r>
        <w:rPr>
          <w:lang w:val="ru-RU"/>
        </w:rPr>
        <w:t>от «21» декабря 2012 г. № 232</w:t>
      </w:r>
    </w:p>
    <w:p>
      <w:pPr>
        <w:pStyle w:val="style0"/>
        <w:tabs>
          <w:tab w:leader="none" w:pos="7740" w:val="left"/>
        </w:tabs>
        <w:jc w:val="right"/>
      </w:pPr>
      <w:r>
        <w:rPr>
          <w:lang w:val="ru-RU"/>
        </w:rPr>
      </w:r>
    </w:p>
    <w:tbl>
      <w:tblPr>
        <w:jc w:val="left"/>
        <w:tblInd w:type="dxa" w:w="-900"/>
        <w:tblBorders/>
      </w:tblPr>
      <w:tblGrid>
        <w:gridCol w:w="10473"/>
      </w:tblGrid>
      <w:tr>
        <w:trPr>
          <w:trHeight w:hRule="atLeast" w:val="276"/>
          <w:cantSplit w:val="false"/>
        </w:trPr>
        <w:tc>
          <w:tcPr>
            <w:tcW w:type="dxa" w:w="10473"/>
            <w:gridSpan w:val="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lang w:eastAsia="ru-RU" w:val="ru-RU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lang w:eastAsia="ru-RU" w:val="ru-RU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lang w:eastAsia="ru-RU" w:val="ru-RU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 </w:t>
            </w:r>
            <w:r>
              <w:rPr>
                <w:b/>
                <w:bCs/>
                <w:lang w:val="ru-RU"/>
              </w:rPr>
              <w:t>поселения</w:t>
            </w:r>
            <w:r>
              <w:rPr>
                <w:b/>
                <w:bCs/>
                <w:lang w:eastAsia="ru-RU" w:val="ru-RU"/>
              </w:rPr>
              <w:t xml:space="preserve"> на 2013 год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lang w:eastAsia="ru-RU" w:val="ru-RU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lang w:eastAsia="ru-RU" w:val="ru-RU"/>
              </w:rPr>
            </w:r>
          </w:p>
        </w:tc>
      </w:tr>
      <w:tr>
        <w:trPr>
          <w:trHeight w:hRule="atLeast" w:val="88"/>
          <w:cantSplit w:val="false"/>
        </w:trPr>
        <w:tc>
          <w:tcPr>
            <w:tcW w:type="dxa" w:w="10473"/>
            <w:gridSpan w:val="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right"/>
            </w:pPr>
            <w:r>
              <w:rPr/>
              <w:t>(</w:t>
            </w:r>
            <w:r>
              <w:rPr>
                <w:lang w:val="ru-RU"/>
              </w:rPr>
              <w:t>т</w:t>
            </w:r>
            <w:r>
              <w:rPr/>
              <w:t>ыс.руб</w:t>
            </w:r>
            <w:r>
              <w:rPr>
                <w:lang w:val="ru-RU"/>
              </w:rPr>
              <w:t>лей</w:t>
            </w:r>
            <w:r>
              <w:rPr/>
              <w:t>)</w:t>
            </w:r>
          </w:p>
        </w:tc>
      </w:tr>
      <w:tr>
        <w:trPr>
          <w:trHeight w:hRule="atLeast" w:val="10"/>
          <w:cantSplit w:val="false"/>
        </w:trPr>
        <w:tc>
          <w:tcPr>
            <w:tcW w:type="dxa" w:w="3954"/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type="dxa" w:w="5146"/>
            <w:gridSpan w:val="4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Код функциональной классификации</w:t>
            </w:r>
          </w:p>
        </w:tc>
        <w:tc>
          <w:tcPr>
            <w:tcW w:type="dxa" w:w="1373"/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Сумма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i/>
                <w:iCs/>
              </w:rPr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Раздел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П</w:t>
            </w:r>
            <w:r>
              <w:rPr/>
              <w:t>одраздел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Целевая статья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Вид</w:t>
            </w:r>
          </w:p>
          <w:p>
            <w:pPr>
              <w:pStyle w:val="style0"/>
              <w:jc w:val="center"/>
            </w:pPr>
            <w:r>
              <w:rPr/>
              <w:t>расход</w:t>
            </w:r>
            <w:r>
              <w:rPr>
                <w:lang w:val="ru-RU"/>
              </w:rPr>
              <w:t>а</w:t>
            </w:r>
          </w:p>
        </w:tc>
        <w:tc>
          <w:tcPr>
            <w:tcW w:type="dxa" w:w="1374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Всего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color w:val="FF0000"/>
                <w:shd w:fill="C0C0C0" w:val="clear"/>
                <w:lang w:val="ru-RU"/>
              </w:rPr>
            </w:r>
          </w:p>
        </w:tc>
        <w:tc>
          <w:tcPr>
            <w:tcW w:type="dxa" w:w="13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82 016,0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11 043,0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921,9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921,9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 xml:space="preserve">Глава муниципального образования 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002 03 00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921,9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002 03 00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921,9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lang w:val="ru-RU"/>
              </w:rPr>
              <w:t>Функционирование законодательных (представительных) органов власти 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2 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89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ru-RU"/>
              </w:rPr>
              <w:t>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2 </w:t>
            </w:r>
            <w:r>
              <w:rPr>
                <w:bCs/>
              </w:rPr>
              <w:t>0</w:t>
            </w:r>
            <w:r>
              <w:rPr>
                <w:bCs/>
                <w:lang w:val="ru-RU"/>
              </w:rPr>
              <w:t>89</w:t>
            </w:r>
            <w:r>
              <w:rPr>
                <w:bCs/>
              </w:rPr>
              <w:t>.</w:t>
            </w:r>
            <w:r>
              <w:rPr>
                <w:bCs/>
                <w:lang w:val="ru-RU"/>
              </w:rPr>
              <w:t>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lang w:val="ru-RU"/>
              </w:rPr>
              <w:t>Центральный аппарат (оплата труда муниципальных служащих)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002 04 01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22</w:t>
            </w:r>
            <w:r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ru-RU"/>
              </w:rPr>
              <w:t>1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002 04 01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22</w:t>
            </w:r>
            <w:r>
              <w:rPr>
                <w:bCs/>
                <w:lang w:val="ru-RU"/>
              </w:rPr>
              <w:t>6</w:t>
            </w:r>
            <w:r>
              <w:rPr>
                <w:bCs/>
              </w:rPr>
              <w:t>.</w:t>
            </w:r>
            <w:r>
              <w:rPr>
                <w:bCs/>
                <w:lang w:val="ru-RU"/>
              </w:rPr>
              <w:t>1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 xml:space="preserve">Центральный аппарат 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002 04 02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1 113,5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002 04 02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1 113,5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002 11 00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</w:rPr>
              <w:t>.4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002 11 00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7</w:t>
            </w:r>
            <w:r>
              <w:rPr>
                <w:bCs/>
              </w:rPr>
              <w:t>4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.4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Функционирование Правительства Российской Федерации, высших органов исполнительной власти Российской Федерации, местных администраций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7 </w:t>
            </w:r>
            <w:r>
              <w:rPr>
                <w:b/>
                <w:bCs/>
                <w:lang w:val="ru-RU"/>
              </w:rPr>
              <w:t>734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ru-RU"/>
              </w:rPr>
              <w:t>3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7</w:t>
            </w:r>
            <w:r>
              <w:rPr>
                <w:bCs/>
              </w:rPr>
              <w:t xml:space="preserve"> 69</w:t>
            </w: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.</w:t>
            </w:r>
            <w:r>
              <w:rPr>
                <w:bCs/>
                <w:lang w:val="ru-RU"/>
              </w:rPr>
              <w:t>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Центральный аппарат (оплата труда муниципальных служащих)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002 04 01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4 </w:t>
            </w:r>
            <w:r>
              <w:rPr>
                <w:bCs/>
              </w:rPr>
              <w:t>466.7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002 04 01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4 </w:t>
            </w:r>
            <w:r>
              <w:rPr>
                <w:bCs/>
              </w:rPr>
              <w:t>466.7</w:t>
            </w:r>
          </w:p>
        </w:tc>
      </w:tr>
      <w:tr>
        <w:trPr>
          <w:trHeight w:hRule="atLeast" w:val="219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Центральный аппарат</w:t>
            </w:r>
          </w:p>
          <w:p>
            <w:pPr>
              <w:pStyle w:val="style0"/>
            </w:pPr>
            <w:r>
              <w:rPr>
                <w:color w:val="000000"/>
                <w:lang w:val="ru-RU"/>
              </w:rPr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002 04 02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3 233,1</w:t>
            </w:r>
          </w:p>
        </w:tc>
      </w:tr>
      <w:tr>
        <w:trPr>
          <w:trHeight w:hRule="atLeast" w:val="518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</w:r>
          </w:p>
          <w:p>
            <w:pPr>
              <w:pStyle w:val="style0"/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002 04 02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3 233,1</w:t>
            </w:r>
          </w:p>
        </w:tc>
      </w:tr>
      <w:tr>
        <w:trPr>
          <w:trHeight w:hRule="atLeast" w:val="518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ascii="Tahoma" w:cs="Tahoma" w:hAnsi="Tahoma"/>
                <w:sz w:val="20"/>
                <w:lang w:eastAsia="ru-RU" w:val="ru-RU"/>
              </w:rPr>
              <w:t>Ф</w:t>
            </w:r>
            <w:r>
              <w:rPr>
                <w:lang w:val="ru-RU"/>
              </w:rPr>
              <w:t>едеральная целевая программа "Энергосбережение и повышение энергетической эффективности на период до 2020 года".</w:t>
            </w:r>
            <w:r>
              <w:rPr>
                <w:rFonts w:ascii="Tahoma" w:cs="Tahoma" w:hAnsi="Tahoma"/>
                <w:sz w:val="20"/>
                <w:lang w:eastAsia="ru-RU" w:val="ru-RU"/>
              </w:rPr>
              <w:t xml:space="preserve"> </w:t>
            </w:r>
          </w:p>
          <w:p>
            <w:pPr>
              <w:pStyle w:val="style0"/>
            </w:pPr>
            <w:r>
              <w:rPr>
                <w:lang w:val="ru-RU"/>
              </w:rPr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092 34 00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34,5</w:t>
            </w:r>
          </w:p>
        </w:tc>
      </w:tr>
      <w:tr>
        <w:trPr>
          <w:trHeight w:hRule="atLeast" w:val="518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092 34 00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34,5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lang w:val="ru-RU"/>
              </w:rPr>
              <w:t>Резервные фонды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47,8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Резервные фонды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070 00 00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47,8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Резервные фонды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070 05 00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47,8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070 05 00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47,8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lang w:val="ru-RU"/>
              </w:rPr>
              <w:t>250,0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250,0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090 02 00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250,0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090 02 00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250,0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125,4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218 00 00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125,4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218 01 00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125,4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218 01 00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125,4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7 175,10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385,7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Автомобильный транспорт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300 00 00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385,7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Отдельные мероприятия в области автомобильного транспорта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303 02 00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385,7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Субсидии юридическим лицам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303 02 00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385,7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Дорожное хозяйство (дорожные фонды)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5 879,8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Благоустройство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600 00 00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5 879,8</w:t>
            </w:r>
          </w:p>
        </w:tc>
      </w:tr>
      <w:tr>
        <w:trPr>
          <w:trHeight w:hRule="atLeast" w:val="116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600 02 00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5 879,8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600 02 00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4 546,0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Расходы на внедрение и техническое обслуживание средств организации и регулирование дорожного движения на территории КГП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09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600 02 66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1 333,8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600 02 66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1 333,8</w:t>
            </w:r>
          </w:p>
        </w:tc>
      </w:tr>
      <w:tr>
        <w:trPr>
          <w:trHeight w:hRule="atLeast" w:val="52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Другие вопросы в области национальной экономики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909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ru-RU"/>
              </w:rPr>
              <w:t>6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Реализация государственных функций в области национальной экономике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340 00 00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909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ru-RU"/>
              </w:rPr>
              <w:t>6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340 03 00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ru-RU"/>
              </w:rPr>
              <w:t xml:space="preserve">     </w:t>
            </w:r>
            <w:r>
              <w:rPr>
                <w:bCs/>
                <w:lang w:val="ru-RU"/>
              </w:rPr>
              <w:t>909,6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340 03 00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909,6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bookmarkStart w:id="0" w:name="_Hlk325467001"/>
            <w:bookmarkEnd w:id="0"/>
            <w:r>
              <w:rPr>
                <w:b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56 502,50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1 371,0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Межбюджетные трансферты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521 06 00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1 371,0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ru-RU"/>
              </w:rPr>
              <w:t>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 по переселению граждан из ветхого и аварийного жилищного фонда</w:t>
            </w:r>
          </w:p>
          <w:p>
            <w:pPr>
              <w:pStyle w:val="style0"/>
            </w:pPr>
            <w:r>
              <w:rPr>
                <w:lang w:val="ru-RU"/>
              </w:rPr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521 06 06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1 371,0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Иные межбюджетные трансферты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521 06 06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017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1 371,0</w:t>
            </w:r>
          </w:p>
        </w:tc>
      </w:tr>
      <w:tr>
        <w:trPr>
          <w:trHeight w:hRule="atLeast" w:val="103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bookmarkStart w:id="1" w:name="_Hlk325467001"/>
            <w:bookmarkStart w:id="2" w:name="_Hlk325467001"/>
            <w:bookmarkEnd w:id="2"/>
            <w:r>
              <w:rPr>
                <w:b/>
                <w:color w:val="000000"/>
                <w:lang w:val="ru-RU"/>
              </w:rPr>
            </w:r>
          </w:p>
          <w:p>
            <w:pPr>
              <w:pStyle w:val="style0"/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lang w:val="ru-RU"/>
              </w:rPr>
              <w:t xml:space="preserve">   </w:t>
            </w:r>
            <w:r>
              <w:rPr>
                <w:b/>
                <w:bCs/>
                <w:lang w:val="ru-RU"/>
              </w:rPr>
              <w:t>25 676,8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</w:rPr>
              <w:t>Поддержка коммунального хозяйства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351 00 00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2 </w:t>
            </w:r>
            <w:r>
              <w:rPr>
                <w:b/>
                <w:bCs/>
                <w:lang w:val="ru-RU"/>
              </w:rPr>
              <w:t>748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ru-RU"/>
              </w:rPr>
              <w:t>4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351 05 00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ru-RU"/>
              </w:rPr>
              <w:t xml:space="preserve">    </w:t>
            </w:r>
            <w:r>
              <w:rPr>
                <w:bCs/>
                <w:lang w:val="ru-RU"/>
              </w:rPr>
              <w:t>2 748,4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351 05 00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2 748,4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521 06 00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84,8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  <w:p>
            <w:pPr>
              <w:pStyle w:val="style0"/>
            </w:pPr>
            <w:r>
              <w:rPr>
                <w:color w:val="000000"/>
                <w:lang w:val="ru-RU"/>
              </w:rPr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521 06 0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84,8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  <w:t>Иные межбюджетные трансферты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521 06 0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017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84,8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</w:rPr>
              <w:t>Межбюджетные трансерт</w:t>
            </w:r>
            <w:r>
              <w:rPr>
                <w:b/>
                <w:lang w:val="ru-RU"/>
              </w:rPr>
              <w:t>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522 19 00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lang w:val="ru-RU"/>
              </w:rPr>
              <w:t>14 533,9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Областная целевая программа, реализация национального проекта «Доступное и комфортное жилье -гражданам России» Челябинской области за счет субсидии из областного бюджета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522 19 00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14 533,9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522 19 00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14 533,9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Целевая программа «Подготовка объектов жилищно-коммунального хозяйства Каслинского муниципального района в работе в зимних условиях 2013-2014гг.»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 xml:space="preserve">   </w:t>
            </w:r>
            <w:r>
              <w:rPr>
                <w:bCs/>
                <w:lang w:val="ru-RU"/>
              </w:rPr>
              <w:t>795 10 09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8 309,8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Субсидии юридическим лицам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795 10 09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8 309,8</w:t>
            </w:r>
          </w:p>
        </w:tc>
      </w:tr>
      <w:tr>
        <w:trPr>
          <w:trHeight w:hRule="atLeast" w:val="23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Благоустройство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lang w:val="ru-RU"/>
              </w:rPr>
              <w:t xml:space="preserve">    </w:t>
            </w:r>
            <w:r>
              <w:rPr>
                <w:b/>
                <w:bCs/>
              </w:rPr>
              <w:t>7 </w:t>
            </w:r>
            <w:r>
              <w:rPr>
                <w:b/>
                <w:bCs/>
                <w:lang w:val="ru-RU"/>
              </w:rPr>
              <w:t>154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ru-RU"/>
              </w:rPr>
              <w:t>6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ru-RU"/>
              </w:rPr>
              <w:t xml:space="preserve">    </w:t>
            </w:r>
            <w:r>
              <w:rPr>
                <w:bCs/>
              </w:rPr>
              <w:t>7 </w:t>
            </w:r>
            <w:r>
              <w:rPr>
                <w:bCs/>
                <w:lang w:val="ru-RU"/>
              </w:rPr>
              <w:t>154,6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Уличное освещение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600 01 00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5 885,6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600 01 00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5 885,6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600 04 00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5</w:t>
            </w:r>
            <w:r>
              <w:rPr>
                <w:bCs/>
                <w:lang w:val="ru-RU"/>
              </w:rPr>
              <w:t>19,0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600 04 00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ru-RU"/>
              </w:rPr>
              <w:t xml:space="preserve">     </w:t>
            </w:r>
            <w:r>
              <w:rPr>
                <w:bCs/>
                <w:lang w:val="ru-RU"/>
              </w:rPr>
              <w:t>519,0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600 05 00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750,0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600 05 00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750,0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22 300,0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102 00 00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Бюджетные инвестиции в объекты капитального строительства государственной собственности субъектов РФ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05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102 01 02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300,0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Бюджетные инвестиции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102 01 02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003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300,0</w:t>
            </w:r>
          </w:p>
        </w:tc>
      </w:tr>
      <w:tr>
        <w:trPr>
          <w:trHeight w:hRule="atLeast" w:val="99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Областная целевая программа "Чистая вода на территории Челябинской области 2010-2020 г.</w:t>
            </w:r>
          </w:p>
          <w:p>
            <w:pPr>
              <w:pStyle w:val="style0"/>
            </w:pPr>
            <w:r>
              <w:rPr>
                <w:color w:val="000000"/>
                <w:lang w:val="ru-RU"/>
              </w:rPr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522 29 00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20 000,0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Бюджетные инвестиции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522 29 00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003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20 000,0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Целевая программа по « Подготовке объектов жилищно-коммунального хозяйства и коммунальной сферы по Каслинскому муниципальному району к работе в зимних условиях 2013-2014гг».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795 10 09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2 000,0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Бюджетные инвестиции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795 10 09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003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2 000,0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08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3 777,1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Культура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3 777,1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Дворцы и дома культуры, другие учреждения культуры и средств массовой  информации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440 00 00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3 536,8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08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440 99 00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3 536,8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казенными учреждениями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08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440 99 00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3 536,8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450 00 00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121,8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450 85 00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121,8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 функций казенными учреждениями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450 85 00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121,8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118,5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521 06 00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118,5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521 06 00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017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118,5</w:t>
            </w:r>
          </w:p>
        </w:tc>
      </w:tr>
      <w:tr>
        <w:trPr>
          <w:trHeight w:hRule="atLeast" w:val="30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263,4</w:t>
            </w:r>
          </w:p>
        </w:tc>
      </w:tr>
      <w:tr>
        <w:trPr>
          <w:trHeight w:hRule="atLeast" w:val="30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260,4</w:t>
            </w:r>
          </w:p>
        </w:tc>
      </w:tr>
      <w:tr>
        <w:trPr>
          <w:trHeight w:hRule="atLeast" w:val="30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491 01 00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260,4</w:t>
            </w:r>
          </w:p>
        </w:tc>
      </w:tr>
      <w:tr>
        <w:trPr>
          <w:trHeight w:hRule="atLeast" w:val="30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Социальные выплаты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491 01 00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260,4</w:t>
            </w:r>
          </w:p>
        </w:tc>
      </w:tr>
      <w:tr>
        <w:trPr>
          <w:trHeight w:hRule="atLeast" w:val="30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3,0</w:t>
            </w:r>
          </w:p>
        </w:tc>
      </w:tr>
      <w:tr>
        <w:trPr>
          <w:trHeight w:hRule="atLeast" w:val="30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Мероприятия в области социальной политике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514 01 00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3,0</w:t>
            </w:r>
          </w:p>
        </w:tc>
      </w:tr>
      <w:tr>
        <w:trPr>
          <w:trHeight w:hRule="atLeast" w:val="30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</w:rPr>
              <w:t>Социальные выплаты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514 01 00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3,0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3 129,5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Массовый спорт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000 00 00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3 129,5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482 00 00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ru-RU"/>
              </w:rPr>
              <w:t xml:space="preserve">    </w:t>
            </w:r>
            <w:r>
              <w:rPr>
                <w:bCs/>
                <w:lang w:val="ru-RU"/>
              </w:rPr>
              <w:t>2 942,9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482 99 00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2 942,9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 функций казенными учреждениями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482 99 00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ru-RU"/>
              </w:rPr>
              <w:t xml:space="preserve">    </w:t>
            </w:r>
            <w:r>
              <w:rPr>
                <w:bCs/>
                <w:lang w:val="ru-RU"/>
              </w:rPr>
              <w:t>2 942,9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512 00 00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186,6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512 97 00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186,6</w:t>
            </w:r>
          </w:p>
        </w:tc>
      </w:tr>
      <w:tr>
        <w:trPr>
          <w:trHeight w:hRule="atLeast" w:val="44"/>
          <w:cantSplit w:val="false"/>
        </w:trPr>
        <w:tc>
          <w:tcPr>
            <w:tcW w:type="dxa" w:w="39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 функций казенными учреждениями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130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39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512 97 00</w:t>
            </w:r>
          </w:p>
        </w:tc>
        <w:tc>
          <w:tcPr>
            <w:tcW w:type="dxa" w:w="138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186,6</w:t>
            </w:r>
          </w:p>
        </w:tc>
      </w:tr>
    </w:tbl>
    <w:p>
      <w:pPr>
        <w:pStyle w:val="style23"/>
        <w:ind w:hanging="0" w:left="-567" w:right="0"/>
        <w:jc w:val="both"/>
      </w:pPr>
      <w:r>
        <w:rPr>
          <w:spacing w:val="0"/>
          <w:sz w:val="24"/>
          <w:szCs w:val="24"/>
          <w:lang w:eastAsia="en-US"/>
        </w:rPr>
      </w:r>
    </w:p>
    <w:p>
      <w:pPr>
        <w:pStyle w:val="style23"/>
        <w:ind w:hanging="0" w:left="-567" w:right="0"/>
        <w:jc w:val="both"/>
      </w:pPr>
      <w:r>
        <w:rPr>
          <w:spacing w:val="0"/>
          <w:sz w:val="24"/>
          <w:szCs w:val="24"/>
          <w:lang w:eastAsia="en-US"/>
        </w:rPr>
      </w:r>
    </w:p>
    <w:p>
      <w:pPr>
        <w:pStyle w:val="style23"/>
        <w:ind w:hanging="0" w:left="-567" w:right="0"/>
        <w:jc w:val="both"/>
      </w:pPr>
      <w:r>
        <w:rPr>
          <w:spacing w:val="0"/>
          <w:sz w:val="24"/>
          <w:szCs w:val="24"/>
          <w:lang w:eastAsia="en-US"/>
        </w:rPr>
      </w:r>
    </w:p>
    <w:p>
      <w:pPr>
        <w:pStyle w:val="style23"/>
        <w:ind w:hanging="0" w:left="-567" w:right="0"/>
        <w:jc w:val="both"/>
      </w:pPr>
      <w:r>
        <w:rPr>
          <w:spacing w:val="0"/>
          <w:sz w:val="24"/>
          <w:szCs w:val="24"/>
          <w:lang w:eastAsia="en-US"/>
        </w:rPr>
        <w:t>Глава Каслинского городского поселения                                                                         С.Б. Фадеев</w:t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</w:r>
    </w:p>
    <w:p>
      <w:pPr>
        <w:pStyle w:val="style0"/>
        <w:tabs>
          <w:tab w:leader="none" w:pos="1646" w:val="left"/>
        </w:tabs>
        <w:jc w:val="right"/>
      </w:pPr>
      <w:r>
        <w:rPr>
          <w:bCs/>
          <w:lang w:val="ru-RU"/>
        </w:rPr>
        <w:t>Приложение 2</w:t>
      </w:r>
    </w:p>
    <w:p>
      <w:pPr>
        <w:pStyle w:val="style0"/>
        <w:widowControl w:val="false"/>
        <w:jc w:val="right"/>
      </w:pPr>
      <w:r>
        <w:rPr>
          <w:bCs/>
          <w:lang w:val="ru-RU"/>
        </w:rPr>
        <w:t xml:space="preserve">к Изменениям и дополнениям в Бюджет  </w:t>
      </w:r>
    </w:p>
    <w:p>
      <w:pPr>
        <w:pStyle w:val="style0"/>
        <w:widowControl w:val="false"/>
        <w:jc w:val="right"/>
      </w:pPr>
      <w:r>
        <w:rPr>
          <w:bCs/>
          <w:lang w:val="ru-RU"/>
        </w:rPr>
        <w:t>Каслинского городского поселения</w:t>
      </w:r>
    </w:p>
    <w:p>
      <w:pPr>
        <w:pStyle w:val="style23"/>
        <w:tabs>
          <w:tab w:leader="none" w:pos="1134" w:val="left"/>
        </w:tabs>
        <w:jc w:val="right"/>
      </w:pPr>
      <w:r>
        <w:rPr>
          <w:sz w:val="24"/>
          <w:szCs w:val="24"/>
        </w:rPr>
        <w:t>«О внесении изменений и дополнений</w:t>
      </w:r>
    </w:p>
    <w:p>
      <w:pPr>
        <w:pStyle w:val="style0"/>
        <w:jc w:val="right"/>
      </w:pPr>
      <w:r>
        <w:rPr>
          <w:lang w:val="ru-RU"/>
        </w:rPr>
        <w:t xml:space="preserve">в решение о бюджете Каслинского городского </w:t>
      </w:r>
    </w:p>
    <w:p>
      <w:pPr>
        <w:pStyle w:val="style0"/>
        <w:jc w:val="right"/>
      </w:pPr>
      <w:r>
        <w:rPr>
          <w:lang w:val="ru-RU"/>
        </w:rPr>
        <w:t xml:space="preserve">поселения на 2013 год и на плановый </w:t>
      </w:r>
    </w:p>
    <w:p>
      <w:pPr>
        <w:pStyle w:val="style0"/>
        <w:jc w:val="right"/>
      </w:pPr>
      <w:r>
        <w:rPr>
          <w:lang w:val="ru-RU"/>
        </w:rPr>
        <w:t>период 2014 и 2015 годов»</w:t>
      </w:r>
    </w:p>
    <w:p>
      <w:pPr>
        <w:pStyle w:val="style0"/>
        <w:jc w:val="right"/>
      </w:pPr>
      <w:r>
        <w:rPr>
          <w:bCs/>
          <w:lang w:val="ru-RU"/>
        </w:rPr>
        <w:t xml:space="preserve">от «12» ноября </w:t>
      </w:r>
      <w:r>
        <w:rPr>
          <w:lang w:val="ru-RU"/>
        </w:rPr>
        <w:t>2013 г. № 299</w:t>
      </w:r>
    </w:p>
    <w:p>
      <w:pPr>
        <w:pStyle w:val="style0"/>
      </w:pPr>
      <w:r>
        <w:rPr>
          <w:sz w:val="28"/>
          <w:szCs w:val="28"/>
          <w:lang w:val="ru-RU"/>
        </w:rPr>
      </w:r>
    </w:p>
    <w:p>
      <w:pPr>
        <w:pStyle w:val="style0"/>
        <w:tabs>
          <w:tab w:leader="none" w:pos="7740" w:val="left"/>
        </w:tabs>
        <w:jc w:val="right"/>
      </w:pPr>
      <w:r>
        <w:rPr>
          <w:lang w:val="ru-RU"/>
        </w:rPr>
        <w:t>Приложение 6</w:t>
      </w:r>
    </w:p>
    <w:p>
      <w:pPr>
        <w:pStyle w:val="style0"/>
        <w:jc w:val="right"/>
      </w:pPr>
      <w:r>
        <w:rPr>
          <w:lang w:val="ru-RU"/>
        </w:rPr>
        <w:t xml:space="preserve">к решению Совета депутатов </w:t>
      </w:r>
    </w:p>
    <w:p>
      <w:pPr>
        <w:pStyle w:val="style0"/>
        <w:jc w:val="right"/>
      </w:pPr>
      <w:r>
        <w:rPr>
          <w:lang w:val="ru-RU"/>
        </w:rPr>
        <w:t>Каслинского городского поселения</w:t>
      </w:r>
    </w:p>
    <w:p>
      <w:pPr>
        <w:pStyle w:val="style0"/>
        <w:jc w:val="right"/>
      </w:pPr>
      <w:r>
        <w:rPr>
          <w:lang w:val="ru-RU"/>
        </w:rPr>
        <w:t xml:space="preserve">«О бюджете Каслинского городского </w:t>
      </w:r>
    </w:p>
    <w:p>
      <w:pPr>
        <w:pStyle w:val="style0"/>
        <w:jc w:val="right"/>
      </w:pPr>
      <w:r>
        <w:rPr>
          <w:lang w:val="ru-RU"/>
        </w:rPr>
        <w:t xml:space="preserve">поселения на 2013 год и на плановый </w:t>
      </w:r>
    </w:p>
    <w:p>
      <w:pPr>
        <w:pStyle w:val="style0"/>
        <w:jc w:val="right"/>
      </w:pPr>
      <w:r>
        <w:rPr>
          <w:lang w:val="ru-RU"/>
        </w:rPr>
        <w:t>период 2014 и 2015 годов»</w:t>
      </w:r>
    </w:p>
    <w:p>
      <w:pPr>
        <w:pStyle w:val="style0"/>
        <w:tabs>
          <w:tab w:leader="none" w:pos="7740" w:val="left"/>
        </w:tabs>
        <w:jc w:val="right"/>
      </w:pPr>
      <w:r>
        <w:rPr>
          <w:lang w:val="ru-RU"/>
        </w:rPr>
        <w:t>от «21» декабря 2012 г. № 232</w:t>
      </w:r>
    </w:p>
    <w:p>
      <w:pPr>
        <w:pStyle w:val="style0"/>
        <w:tabs>
          <w:tab w:leader="none" w:pos="7740" w:val="left"/>
        </w:tabs>
        <w:jc w:val="both"/>
      </w:pPr>
      <w:r>
        <w:rPr>
          <w:lang w:val="ru-RU"/>
        </w:rPr>
      </w:r>
    </w:p>
    <w:tbl>
      <w:tblPr>
        <w:jc w:val="left"/>
        <w:tblInd w:type="dxa" w:w="-360"/>
        <w:tblBorders/>
      </w:tblPr>
      <w:tblGrid>
        <w:gridCol w:w="10106"/>
      </w:tblGrid>
      <w:tr>
        <w:trPr>
          <w:trHeight w:hRule="atLeast" w:val="276"/>
          <w:cantSplit w:val="false"/>
        </w:trPr>
        <w:tc>
          <w:tcPr>
            <w:tcW w:type="dxa" w:w="10106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Ведомственная структура расходов местного бюджета на 2013 год</w:t>
            </w:r>
          </w:p>
        </w:tc>
      </w:tr>
      <w:tr>
        <w:trPr>
          <w:trHeight w:hRule="atLeast" w:val="426"/>
          <w:cantSplit w:val="false"/>
        </w:trPr>
        <w:tc>
          <w:tcPr>
            <w:tcW w:type="dxa" w:w="10106"/>
            <w:vMerge w:val="continue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lang w:val="ru-RU"/>
              </w:rPr>
            </w:r>
          </w:p>
        </w:tc>
      </w:tr>
    </w:tbl>
    <w:p>
      <w:pPr>
        <w:pStyle w:val="style0"/>
        <w:tabs>
          <w:tab w:leader="none" w:pos="6480" w:val="center"/>
        </w:tabs>
      </w:pPr>
      <w:r>
        <w:rPr>
          <w:b/>
          <w:lang w:val="ru-RU"/>
        </w:rPr>
      </w:r>
    </w:p>
    <w:tbl>
      <w:tblPr>
        <w:jc w:val="left"/>
        <w:tblInd w:type="dxa" w:w="-900"/>
        <w:tblBorders/>
      </w:tblPr>
      <w:tblGrid>
        <w:gridCol w:w="4490"/>
        <w:gridCol w:w="1451"/>
        <w:gridCol w:w="1429"/>
        <w:gridCol w:w="1620"/>
        <w:gridCol w:w="1548"/>
      </w:tblGrid>
      <w:tr>
        <w:trPr>
          <w:trHeight w:hRule="atLeast" w:val="100"/>
          <w:cantSplit w:val="false"/>
        </w:trPr>
        <w:tc>
          <w:tcPr>
            <w:tcW w:type="dxa" w:w="449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</w:r>
          </w:p>
        </w:tc>
        <w:tc>
          <w:tcPr>
            <w:tcW w:type="dxa" w:w="145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</w:r>
          </w:p>
        </w:tc>
        <w:tc>
          <w:tcPr>
            <w:tcW w:type="dxa" w:w="1429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lang w:val="ru-RU"/>
              </w:rPr>
            </w:r>
          </w:p>
        </w:tc>
        <w:tc>
          <w:tcPr>
            <w:tcW w:type="dxa" w:w="1620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lang w:val="ru-RU"/>
              </w:rPr>
            </w:r>
          </w:p>
        </w:tc>
        <w:tc>
          <w:tcPr>
            <w:tcW w:type="dxa" w:w="154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 xml:space="preserve"> </w:t>
            </w:r>
            <w:r>
              <w:rPr/>
              <w:t>(</w:t>
            </w:r>
            <w:r>
              <w:rPr>
                <w:lang w:val="ru-RU"/>
              </w:rPr>
              <w:t>т</w:t>
            </w:r>
            <w:r>
              <w:rPr/>
              <w:t>ыс.руб</w:t>
            </w:r>
            <w:r>
              <w:rPr>
                <w:lang w:val="ru-RU"/>
              </w:rPr>
              <w:t>лей</w:t>
            </w:r>
            <w:r>
              <w:rPr/>
              <w:t>)</w:t>
            </w:r>
          </w:p>
        </w:tc>
      </w:tr>
      <w:tr>
        <w:trPr>
          <w:trHeight w:hRule="atLeast" w:val="100"/>
          <w:cantSplit w:val="false"/>
        </w:trPr>
        <w:tc>
          <w:tcPr>
            <w:tcW w:type="dxa" w:w="3599"/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type="dxa" w:w="891"/>
            <w:vMerge w:val="restart"/>
            <w:tcBorders>
              <w:top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Ведомство</w:t>
            </w:r>
          </w:p>
        </w:tc>
        <w:tc>
          <w:tcPr>
            <w:tcW w:type="dxa" w:w="4500"/>
            <w:gridSpan w:val="6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 xml:space="preserve">Код </w:t>
            </w:r>
            <w:r>
              <w:rPr>
                <w:lang w:val="ru-RU"/>
              </w:rPr>
              <w:t>ведомственной</w:t>
            </w:r>
            <w:r>
              <w:rPr/>
              <w:t xml:space="preserve"> классификации</w:t>
            </w:r>
          </w:p>
        </w:tc>
        <w:tc>
          <w:tcPr>
            <w:tcW w:type="dxa" w:w="1548"/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Сумма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i/>
                <w:iCs/>
              </w:rPr>
            </w:r>
          </w:p>
        </w:tc>
        <w:tc>
          <w:tcPr>
            <w:tcW w:type="dxa" w:w="891"/>
            <w:vMerge w:val="continue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i/>
                <w:iCs/>
              </w:rPr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Раздел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П</w:t>
            </w:r>
            <w:r>
              <w:rPr/>
              <w:t>одраздел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Целевая статья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Вид</w:t>
            </w:r>
          </w:p>
          <w:p>
            <w:pPr>
              <w:pStyle w:val="style0"/>
              <w:jc w:val="center"/>
            </w:pPr>
            <w:r>
              <w:rPr/>
              <w:t>расход</w:t>
            </w:r>
            <w:r>
              <w:rPr>
                <w:lang w:val="ru-RU"/>
              </w:rPr>
              <w:t>а</w:t>
            </w:r>
          </w:p>
        </w:tc>
        <w:tc>
          <w:tcPr>
            <w:tcW w:type="dxa" w:w="1549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type="dxa" w:w="89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iCs/>
              </w:rPr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hd w:fill="C0C0C0" w:val="clear"/>
                <w:lang w:val="ru-RU"/>
              </w:rPr>
            </w:r>
          </w:p>
        </w:tc>
        <w:tc>
          <w:tcPr>
            <w:tcW w:type="dxa" w:w="154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82 015,9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lang w:val="ru-RU"/>
              </w:rPr>
              <w:t>Администрация Каслинского городского поселения</w:t>
            </w:r>
          </w:p>
        </w:tc>
        <w:tc>
          <w:tcPr>
            <w:tcW w:type="dxa" w:w="89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4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79 927,0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lang w:val="ru-RU"/>
              </w:rPr>
              <w:t>Общегосударственные вопросы</w:t>
            </w:r>
          </w:p>
        </w:tc>
        <w:tc>
          <w:tcPr>
            <w:tcW w:type="dxa" w:w="89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8 954,0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>
            <w:pPr>
              <w:pStyle w:val="style0"/>
            </w:pPr>
            <w:r>
              <w:rPr>
                <w:b/>
                <w:lang w:val="ru-RU"/>
              </w:rPr>
            </w:r>
          </w:p>
        </w:tc>
        <w:tc>
          <w:tcPr>
            <w:tcW w:type="dxa" w:w="89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921,9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921,9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 xml:space="preserve">Глава муниципального образования 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002 03 00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921,9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002 03 00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921,9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Функционирование Правительства Российской Федерации, высших органов исполнительной власти Российской Федерации, местных администраций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7 </w:t>
            </w:r>
            <w:r>
              <w:rPr>
                <w:b/>
                <w:bCs/>
                <w:lang w:val="ru-RU"/>
              </w:rPr>
              <w:t>734,3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7</w:t>
            </w:r>
            <w:r>
              <w:rPr>
                <w:bCs/>
              </w:rPr>
              <w:t> </w:t>
            </w:r>
            <w:r>
              <w:rPr>
                <w:bCs/>
                <w:lang w:val="ru-RU"/>
              </w:rPr>
              <w:t>699,8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Центральный аппарат (оплата труда муниципальных служащих)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002 04 01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4 466,7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002 04 01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4 466,7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Центральный аппарат</w:t>
            </w:r>
          </w:p>
          <w:p>
            <w:pPr>
              <w:pStyle w:val="style0"/>
            </w:pPr>
            <w:r>
              <w:rPr>
                <w:color w:val="000000"/>
                <w:lang w:val="ru-RU"/>
              </w:rPr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002 04 02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3 233,1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</w:r>
          </w:p>
          <w:p>
            <w:pPr>
              <w:pStyle w:val="style0"/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002 04 02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3 233,1</w:t>
            </w:r>
          </w:p>
        </w:tc>
      </w:tr>
      <w:tr>
        <w:trPr>
          <w:trHeight w:hRule="atLeast" w:val="1459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ascii="Tahoma" w:cs="Tahoma" w:hAnsi="Tahoma"/>
                <w:sz w:val="20"/>
                <w:lang w:eastAsia="ru-RU" w:val="ru-RU"/>
              </w:rPr>
              <w:t>Ф</w:t>
            </w:r>
            <w:r>
              <w:rPr>
                <w:lang w:val="ru-RU"/>
              </w:rPr>
              <w:t>едеральная целевая программа "Энергосбережение и повышение энергетической эффективности на период до 2020 года".</w:t>
            </w:r>
            <w:r>
              <w:rPr>
                <w:rFonts w:ascii="Tahoma" w:cs="Tahoma" w:hAnsi="Tahoma"/>
                <w:sz w:val="20"/>
                <w:lang w:eastAsia="ru-RU" w:val="ru-RU"/>
              </w:rPr>
              <w:t xml:space="preserve"> </w:t>
            </w:r>
          </w:p>
          <w:p>
            <w:pPr>
              <w:pStyle w:val="style0"/>
            </w:pPr>
            <w:r>
              <w:rPr>
                <w:lang w:val="ru-RU"/>
              </w:rPr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092 34 00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34,5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092 34 00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34,5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lang w:val="ru-RU"/>
              </w:rPr>
              <w:t>Резервные фонды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47,8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Резервные фонды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070 00 00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47,8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Резервные фонды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070 05 00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47,8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070 05 00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013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47,8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lang w:val="ru-RU"/>
              </w:rPr>
              <w:t>250,0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250,0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090 02 00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250,0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090 02 00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250,0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125,4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218 00 00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125,4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218 01 00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125,4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218 01 00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014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125,4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7 175,10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385,7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Автомобильный транспорт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300 00 00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385,7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Отдельные мероприятия в области автомобильного транспорта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303 02 00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385,7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Субсидии юридическим лицам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303 02 00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006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385,7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Дорожное хозяйство (дорожные фонды)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5 879,8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Благоустройство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600 00 00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5 879,8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600 02 00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5 879,8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600 02 00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4 546,0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Расходы на внедрение и техническое обслуживание средств организации и регулирование дорожного движения на территории КГП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09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600 02 66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1 333,8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600 02 66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1 333,8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Другие вопросы в области национальной экономики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lang w:val="ru-RU"/>
              </w:rPr>
              <w:t xml:space="preserve">      </w:t>
            </w:r>
            <w:r>
              <w:rPr>
                <w:b/>
                <w:bCs/>
                <w:lang w:val="ru-RU"/>
              </w:rPr>
              <w:t>909,6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Реализация государственных функций в области национальной экономике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340 00 00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909,6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340 03 00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909,6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340 03 00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ru-RU"/>
              </w:rPr>
              <w:t xml:space="preserve">       </w:t>
            </w:r>
            <w:r>
              <w:rPr>
                <w:bCs/>
                <w:lang w:val="ru-RU"/>
              </w:rPr>
              <w:t>909,6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56 502,50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1 371,0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Межбюджетные трансферты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521 06 00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1 371,0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ru-RU"/>
              </w:rPr>
              <w:t>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 по переселению граждан из ветхого и аварийного жилищного фонда</w:t>
            </w:r>
          </w:p>
          <w:p>
            <w:pPr>
              <w:pStyle w:val="style0"/>
            </w:pPr>
            <w:r>
              <w:rPr>
                <w:lang w:val="ru-RU"/>
              </w:rPr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521 06 06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 </w:t>
            </w:r>
            <w:r>
              <w:rPr>
                <w:bCs/>
                <w:lang w:val="ru-RU"/>
              </w:rPr>
              <w:t>1 371,0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Иные межбюджетные трансферты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521 06 06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017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1 371,0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</w:r>
          </w:p>
          <w:p>
            <w:pPr>
              <w:pStyle w:val="style0"/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lang w:val="ru-RU"/>
              </w:rPr>
              <w:t xml:space="preserve">    </w:t>
            </w:r>
            <w:r>
              <w:rPr>
                <w:b/>
                <w:bCs/>
                <w:lang w:val="ru-RU"/>
              </w:rPr>
              <w:t>25 676,8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</w:rPr>
              <w:t>Поддержка коммунального хозяйства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351 00 00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2 748,4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351 05 00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2 748,4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351 05 00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ru-RU"/>
              </w:rPr>
              <w:t xml:space="preserve">     </w:t>
            </w:r>
            <w:r>
              <w:rPr>
                <w:bCs/>
                <w:lang w:val="ru-RU"/>
              </w:rPr>
              <w:t>2 748,4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521 06 00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84,8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  <w:p>
            <w:pPr>
              <w:pStyle w:val="style0"/>
            </w:pPr>
            <w:r>
              <w:rPr>
                <w:color w:val="000000"/>
                <w:lang w:val="ru-RU"/>
              </w:rPr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521 06 0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84,8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  <w:t>Иные межбюджетные трансферты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521 06 0</w:t>
            </w:r>
            <w:r>
              <w:rPr>
                <w:bCs/>
                <w:lang w:val="ru-RU"/>
              </w:rPr>
              <w:t>7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017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84,8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  <w:t>Иные межбюджетные трансферты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14 533,8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Областная целевая программа, реализация национального проекта «Доступное и комфортное жилье -гражданам России» Челябинской области за счет субсидии из областного бюджета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522 19 00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14 533,8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522 19 00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14 533,8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Целевая программа «Подготовка объектов жилищно-коммунального хозяйства Каслинского муниципального района в работе в зимних условиях 2013-2014гг.»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ru-RU"/>
              </w:rPr>
              <w:t xml:space="preserve">   </w:t>
            </w: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795 10 09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8 309,8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Субсидии юридическим лицам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7951009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006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8 309,8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Благоустройство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7 154,6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  <w:lang w:val="ru-RU"/>
              </w:rPr>
              <w:t xml:space="preserve">     </w:t>
            </w:r>
            <w:r>
              <w:rPr>
                <w:bCs/>
                <w:lang w:val="ru-RU"/>
              </w:rPr>
              <w:t>7 154,6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Уличное освещение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600 01 00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5 885,6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600 01 00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5 885,6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600 04 00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519,0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600 04 00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519,0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600 05 00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750,0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600 05 00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750,0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22 300,0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102 00 00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Бюджетные инвестиции в объекты капитального строительства государственной собственности субъектов РФ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05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102 01 02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300,0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Бюджетные инвестиции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102 01 02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003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300,0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Областная целевая программа "Чистая вода на территории Челябинской области 2010-2020 г.</w:t>
            </w:r>
          </w:p>
          <w:p>
            <w:pPr>
              <w:pStyle w:val="style0"/>
            </w:pPr>
            <w:r>
              <w:rPr>
                <w:color w:val="000000"/>
                <w:lang w:val="ru-RU"/>
              </w:rPr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522 29 00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20 000,0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Бюджетные инвестиции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522 29 00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003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20 000,0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Целевая программа по « Подготовке объектов жилищно-коммунального хозяйства и коммунальной сферы по Каслинскому муниципальному району к работе в зимних условиях 2013-2014гг».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795 10 09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2 000,0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Бюджетные инвестиции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val="ru-RU"/>
              </w:rPr>
              <w:t>05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ru-RU"/>
              </w:rPr>
              <w:t xml:space="preserve">   </w:t>
            </w:r>
            <w:r>
              <w:rPr>
                <w:lang w:val="ru-RU"/>
              </w:rPr>
              <w:t>05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lang w:val="ru-RU"/>
              </w:rPr>
              <w:t>795 10 09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2 000,0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08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3 777,1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Культура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3 777,1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Дворцы и дома культуры, другие учреждения культуры и средств массовой  информации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440 00 00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3 536,8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08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440 99 00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3 536,8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казенными учреждениями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08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440 99 00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3 536,8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450 00 00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121,8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450 85 00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121,8</w:t>
            </w:r>
          </w:p>
        </w:tc>
      </w:tr>
      <w:tr>
        <w:trPr>
          <w:trHeight w:hRule="atLeast" w:val="293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 функций казенными учреждениями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450 85 00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121,8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118,5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521 06 00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118,5</w:t>
            </w:r>
          </w:p>
        </w:tc>
      </w:tr>
      <w:tr>
        <w:trPr>
          <w:trHeight w:hRule="atLeast" w:val="259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08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521 06 00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017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118,5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263,4</w:t>
            </w:r>
          </w:p>
        </w:tc>
      </w:tr>
      <w:tr>
        <w:trPr>
          <w:trHeight w:hRule="atLeast" w:val="328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260,4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491 01 00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260,4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lang w:val="ru-RU"/>
              </w:rPr>
              <w:t>Социальные выплаты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491 01 00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005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260,4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Мероприятия в области социальной политике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514 01 00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</w:rPr>
              <w:t>Социальные выплаты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514 01 00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005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3,0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3 129,5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Массовый спорт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000 00 00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bCs/>
                <w:lang w:val="ru-RU"/>
              </w:rPr>
              <w:t xml:space="preserve">     </w:t>
            </w:r>
            <w:r>
              <w:rPr>
                <w:b/>
                <w:bCs/>
                <w:lang w:val="ru-RU"/>
              </w:rPr>
              <w:t>3 129,5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482 00 00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2 942,9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482 99 00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2 942,9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 функций казенными учреждениями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482 99 00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2 942,9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512 00 00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186,6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512 97 00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186,6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 функций казенными учреждениями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067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512 97 00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186,6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Совет депутатов Каслинского городского поселения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2 089,0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00"/>
                <w:lang w:val="ru-RU"/>
              </w:rPr>
              <w:t>Функционирование законодательных (представительных) органов власти 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lang w:val="ru-RU"/>
              </w:rPr>
              <w:t>089,0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самоуправлентия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</w:t>
            </w:r>
            <w:r>
              <w:rPr>
                <w:bCs/>
                <w:lang w:val="ru-RU"/>
              </w:rPr>
              <w:t>3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002 00 00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2 089,0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Центральный аппарат (оплата труда муниципальных служащих)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002 04 01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226,1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</w:t>
            </w:r>
            <w:r>
              <w:rPr>
                <w:bCs/>
                <w:lang w:val="ru-RU"/>
              </w:rPr>
              <w:t>3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002 04 01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226,1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 xml:space="preserve">Центральный аппарат 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002 04 02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1 113,5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</w:t>
            </w:r>
            <w:r>
              <w:rPr>
                <w:bCs/>
                <w:lang w:val="ru-RU"/>
              </w:rPr>
              <w:t>3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002 04 02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1 113,5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002 11 00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749,4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35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type="dxa" w:w="89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</w:t>
            </w:r>
            <w:r>
              <w:rPr>
                <w:bCs/>
                <w:lang w:val="ru-RU"/>
              </w:rPr>
              <w:t>3</w:t>
            </w:r>
          </w:p>
        </w:tc>
        <w:tc>
          <w:tcPr>
            <w:tcW w:type="dxa" w:w="9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type="dxa" w:w="90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type="dxa" w:w="1260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002 11 00</w:t>
            </w:r>
          </w:p>
        </w:tc>
        <w:tc>
          <w:tcPr>
            <w:tcW w:type="dxa" w:w="143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type="dxa" w:w="1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lang w:val="ru-RU"/>
              </w:rPr>
              <w:t>749,4</w:t>
            </w:r>
          </w:p>
        </w:tc>
      </w:tr>
    </w:tbl>
    <w:p>
      <w:pPr>
        <w:pStyle w:val="style0"/>
      </w:pPr>
      <w:r>
        <w:rPr>
          <w:lang w:val="ru-RU"/>
        </w:rPr>
      </w:r>
    </w:p>
    <w:p>
      <w:pPr>
        <w:pStyle w:val="style0"/>
      </w:pPr>
      <w:r>
        <w:rPr>
          <w:lang w:val="ru-RU"/>
        </w:rPr>
      </w:r>
    </w:p>
    <w:p>
      <w:pPr>
        <w:pStyle w:val="style0"/>
      </w:pPr>
      <w:r>
        <w:rPr>
          <w:lang w:val="ru-RU"/>
        </w:rPr>
      </w:r>
    </w:p>
    <w:p>
      <w:pPr>
        <w:pStyle w:val="style0"/>
        <w:ind w:hanging="900" w:left="0" w:right="0"/>
      </w:pPr>
      <w:r>
        <w:rPr>
          <w:lang w:val="ru-RU"/>
        </w:rPr>
        <w:t xml:space="preserve">Глава Каслинского городского поселения                                                                                    С.Б. Фадеев                                                                                    </w:t>
      </w:r>
    </w:p>
    <w:p>
      <w:pPr>
        <w:pStyle w:val="style0"/>
        <w:jc w:val="center"/>
      </w:pPr>
      <w:r>
        <w:rPr>
          <w:b/>
          <w:lang w:val="ru-RU"/>
        </w:rPr>
      </w:r>
    </w:p>
    <w:p>
      <w:pPr>
        <w:pStyle w:val="style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  <w:t xml:space="preserve">           </w:t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</w:r>
    </w:p>
    <w:p>
      <w:pPr>
        <w:pStyle w:val="style0"/>
        <w:ind w:firstLine="567" w:left="0" w:right="0"/>
      </w:pPr>
      <w:r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  <w:lang w:val="ru-RU"/>
        </w:rPr>
        <w:t>Пояснительная записка к Решению Совета депутатов</w:t>
      </w:r>
    </w:p>
    <w:p>
      <w:pPr>
        <w:pStyle w:val="style0"/>
        <w:ind w:firstLine="567" w:left="0" w:right="0"/>
        <w:jc w:val="center"/>
      </w:pPr>
      <w:r>
        <w:rPr>
          <w:b/>
          <w:sz w:val="28"/>
          <w:szCs w:val="28"/>
          <w:lang w:val="ru-RU"/>
        </w:rPr>
        <w:t>«О внесении изменений и дополнений в Бюджет Каслинского городского поселения на 2013 год и на плановый период 2014 и 2015 годов»</w:t>
      </w:r>
    </w:p>
    <w:p>
      <w:pPr>
        <w:pStyle w:val="style0"/>
        <w:ind w:firstLine="567" w:left="0" w:right="0"/>
        <w:jc w:val="center"/>
      </w:pPr>
      <w:r>
        <w:rPr>
          <w:b/>
          <w:sz w:val="28"/>
          <w:szCs w:val="28"/>
          <w:lang w:val="ru-RU"/>
        </w:rPr>
        <w:t>ноябрь 2013 года</w:t>
      </w:r>
    </w:p>
    <w:p>
      <w:pPr>
        <w:pStyle w:val="style0"/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</w:r>
    </w:p>
    <w:p>
      <w:pPr>
        <w:pStyle w:val="style0"/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  <w:t>Данное Решение предусматривает: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 xml:space="preserve">I. Увеличение доходной и расходной частей </w:t>
      </w:r>
      <w:r>
        <w:rPr>
          <w:spacing w:val="-4"/>
          <w:sz w:val="28"/>
          <w:szCs w:val="28"/>
          <w:lang w:val="ru-RU"/>
        </w:rPr>
        <w:t xml:space="preserve">бюджета Каслинского городского поселения на </w:t>
      </w:r>
      <w:r>
        <w:rPr>
          <w:b/>
          <w:spacing w:val="-4"/>
          <w:sz w:val="28"/>
          <w:szCs w:val="28"/>
          <w:lang w:val="ru-RU"/>
        </w:rPr>
        <w:t>16</w:t>
      </w:r>
      <w:r>
        <w:rPr>
          <w:b/>
          <w:spacing w:val="-4"/>
          <w:sz w:val="28"/>
          <w:szCs w:val="28"/>
        </w:rPr>
        <w:t> </w:t>
      </w:r>
      <w:r>
        <w:rPr>
          <w:b/>
          <w:spacing w:val="-4"/>
          <w:sz w:val="28"/>
          <w:szCs w:val="28"/>
          <w:lang w:val="ru-RU"/>
        </w:rPr>
        <w:t>793,9 тыс. рублей</w:t>
      </w:r>
      <w:r>
        <w:rPr>
          <w:spacing w:val="-4"/>
          <w:sz w:val="28"/>
          <w:szCs w:val="28"/>
          <w:lang w:val="ru-RU"/>
        </w:rPr>
        <w:t xml:space="preserve"> за счет: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 xml:space="preserve"> </w:t>
      </w:r>
      <w:r>
        <w:rPr>
          <w:b/>
          <w:spacing w:val="-4"/>
          <w:sz w:val="28"/>
          <w:szCs w:val="28"/>
          <w:lang w:val="ru-RU"/>
        </w:rPr>
        <w:t xml:space="preserve">1.  14 533,9 тыс.рублей- </w:t>
      </w:r>
      <w:r>
        <w:rPr>
          <w:spacing w:val="-4"/>
          <w:sz w:val="28"/>
          <w:szCs w:val="28"/>
          <w:lang w:val="ru-RU"/>
        </w:rPr>
        <w:t>субсидия из бюджета КМР, в рамках реализации ОЦП «Доступное и комфортное жилье -гражданам России в ЧО на 2011-2015гг» (РА КМР №304-р от 26.07.2013г.).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>Предлагается  направить 14 533, тыс.рублей: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>14 533,9 тыс.рублей</w:t>
      </w:r>
      <w:r>
        <w:rPr>
          <w:spacing w:val="-4"/>
          <w:sz w:val="28"/>
          <w:szCs w:val="28"/>
          <w:lang w:val="ru-RU"/>
        </w:rPr>
        <w:t>- на реализацию областной целевой программы «Доступное и комфортное жилье -гражданам России в ЧО на 2011-2015гг»  на ремонт центральной котельной/КБК 0502 5221900 500/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 xml:space="preserve">2.  260,0 тыс.рублей- </w:t>
      </w:r>
      <w:r>
        <w:rPr>
          <w:spacing w:val="-4"/>
          <w:sz w:val="28"/>
          <w:szCs w:val="28"/>
          <w:lang w:val="ru-RU"/>
        </w:rPr>
        <w:t>субсидия из бюджета КМР, на содержание и ремонт автомобильных дорог общего пользования местного значения(РА КМР №32р от 21.08.2013г.).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>Предлагается  направить 260,0 тыс.рублей: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 xml:space="preserve">260,0 тыс.рублей- </w:t>
      </w:r>
      <w:r>
        <w:rPr>
          <w:spacing w:val="-4"/>
          <w:sz w:val="28"/>
          <w:szCs w:val="28"/>
          <w:lang w:val="ru-RU"/>
        </w:rPr>
        <w:t xml:space="preserve">на содержание и ремонт автомобильных дорог общего пользования местного значения (выполнение мероприятий по обеспечению безопасности дорожного движения)/КБК 0409 6000266 500/   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 xml:space="preserve">3.  2 000,0 тыс.рублей- </w:t>
      </w:r>
      <w:r>
        <w:rPr>
          <w:spacing w:val="-4"/>
          <w:sz w:val="28"/>
          <w:szCs w:val="28"/>
          <w:lang w:val="ru-RU"/>
        </w:rPr>
        <w:t xml:space="preserve">субсидия из бюджета КМР, в рамках реализации ОЦП «Подготовка объектов жилищно-коммунального хозяйства КМР к работе в зимних условиях  2013-2014гг»(РА КМР 376р от 19.09.2013г).  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>Предлагается  направить 2 000,0 тыс.рублей: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 xml:space="preserve">2 000,0 тыс.рублей- </w:t>
      </w:r>
      <w:r>
        <w:rPr>
          <w:spacing w:val="-4"/>
          <w:sz w:val="28"/>
          <w:szCs w:val="28"/>
          <w:lang w:val="ru-RU"/>
        </w:rPr>
        <w:t>на выполнение работ по составлению проектно-сметной документации и прохождению Государственной экспертизы на подводящие сети и проектируемой модульной когенерационной энергетической установке в г.Касли./КБК 0505 7951009 003/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</w:rPr>
        <w:t>II</w:t>
      </w:r>
      <w:r>
        <w:rPr>
          <w:b/>
          <w:spacing w:val="-4"/>
          <w:sz w:val="28"/>
          <w:szCs w:val="28"/>
          <w:lang w:val="ru-RU"/>
        </w:rPr>
        <w:t xml:space="preserve">. Перераспределение ранее утвержденных распределенных расходов </w:t>
      </w:r>
      <w:r>
        <w:rPr>
          <w:spacing w:val="-4"/>
          <w:sz w:val="28"/>
          <w:szCs w:val="28"/>
          <w:lang w:val="ru-RU"/>
        </w:rPr>
        <w:t>доходов бюджета Каслинского городского поселения за счет экономии после проведения котировки цен в сумме 2,3 тыс.рублей.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>Исключить</w:t>
      </w:r>
      <w:r>
        <w:rPr>
          <w:spacing w:val="-4"/>
          <w:sz w:val="28"/>
          <w:szCs w:val="28"/>
          <w:lang w:val="ru-RU"/>
        </w:rPr>
        <w:t xml:space="preserve"> ранее утвержденные расходы за счет экономии после проведения котировок цен в сумме 2,3 тыс,рублей. 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 xml:space="preserve"> 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 xml:space="preserve">2,3 тыс.рублей – </w:t>
      </w:r>
      <w:r>
        <w:rPr>
          <w:spacing w:val="-4"/>
          <w:sz w:val="28"/>
          <w:szCs w:val="28"/>
          <w:lang w:val="ru-RU"/>
        </w:rPr>
        <w:t>организация ритуальных услуг  содержание мест захоронения на территории Каслинского городского поселения./КБК 0503 6000400 500.</w:t>
      </w:r>
    </w:p>
    <w:p>
      <w:pPr>
        <w:pStyle w:val="style0"/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>Предлагается направить на расходы, отнесенные к полномочиям КГП в сумме  2,3</w:t>
      </w:r>
      <w:r>
        <w:rPr>
          <w:b/>
          <w:color w:val="FFC000"/>
          <w:spacing w:val="-4"/>
          <w:sz w:val="28"/>
          <w:szCs w:val="28"/>
          <w:lang w:val="ru-RU"/>
        </w:rPr>
        <w:t xml:space="preserve"> </w:t>
      </w:r>
      <w:r>
        <w:rPr>
          <w:b/>
          <w:spacing w:val="-4"/>
          <w:sz w:val="28"/>
          <w:szCs w:val="28"/>
          <w:lang w:val="ru-RU"/>
        </w:rPr>
        <w:t xml:space="preserve"> тыс.рублей: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>2,3 тыс.рублей</w:t>
      </w:r>
      <w:r>
        <w:rPr>
          <w:spacing w:val="-4"/>
          <w:sz w:val="28"/>
          <w:szCs w:val="28"/>
          <w:lang w:val="ru-RU"/>
        </w:rPr>
        <w:t xml:space="preserve"> –  публикация в журнале «Вестник государственной регистрации» сообщение о ликвидации юридического лица/КБК 0104 002402 500.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>II</w:t>
      </w:r>
      <w:r>
        <w:rPr>
          <w:b/>
          <w:spacing w:val="-4"/>
          <w:sz w:val="28"/>
          <w:szCs w:val="28"/>
        </w:rPr>
        <w:t>I</w:t>
      </w:r>
      <w:r>
        <w:rPr>
          <w:b/>
          <w:spacing w:val="-4"/>
          <w:sz w:val="28"/>
          <w:szCs w:val="28"/>
          <w:lang w:val="ru-RU"/>
        </w:rPr>
        <w:t>. Перераспределить ранее утвержденных расходов</w:t>
      </w:r>
      <w:r>
        <w:rPr>
          <w:spacing w:val="-4"/>
          <w:sz w:val="28"/>
          <w:szCs w:val="28"/>
          <w:lang w:val="ru-RU"/>
        </w:rPr>
        <w:t xml:space="preserve"> бюджета Каслинского городского поселения на сумму </w:t>
      </w:r>
      <w:r>
        <w:rPr>
          <w:b/>
          <w:spacing w:val="-4"/>
          <w:sz w:val="28"/>
          <w:szCs w:val="28"/>
          <w:lang w:val="ru-RU"/>
        </w:rPr>
        <w:t>56,4 тыс.рублей</w:t>
      </w:r>
      <w:r>
        <w:rPr>
          <w:spacing w:val="-4"/>
          <w:sz w:val="28"/>
          <w:szCs w:val="28"/>
          <w:lang w:val="ru-RU"/>
        </w:rPr>
        <w:t>.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>Исключить</w:t>
      </w:r>
      <w:r>
        <w:rPr>
          <w:spacing w:val="-4"/>
          <w:sz w:val="28"/>
          <w:szCs w:val="28"/>
          <w:lang w:val="ru-RU"/>
        </w:rPr>
        <w:t xml:space="preserve"> ранее утвержденные расходы в сумме </w:t>
      </w:r>
      <w:r>
        <w:rPr>
          <w:b/>
          <w:spacing w:val="-4"/>
          <w:sz w:val="28"/>
          <w:szCs w:val="28"/>
          <w:lang w:val="ru-RU"/>
        </w:rPr>
        <w:t xml:space="preserve"> 56,4  тыс.рублей</w:t>
      </w:r>
      <w:r>
        <w:rPr>
          <w:spacing w:val="-4"/>
          <w:sz w:val="28"/>
          <w:szCs w:val="28"/>
          <w:lang w:val="ru-RU"/>
        </w:rPr>
        <w:t xml:space="preserve">. </w:t>
      </w:r>
    </w:p>
    <w:p>
      <w:pPr>
        <w:pStyle w:val="style0"/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>56,4 тыс.рублей</w:t>
      </w:r>
      <w:r>
        <w:rPr>
          <w:spacing w:val="-4"/>
          <w:sz w:val="28"/>
          <w:szCs w:val="28"/>
          <w:lang w:val="ru-RU"/>
        </w:rPr>
        <w:t>.- расходы на мероприятия по землеустройству и землепользованию, в том числе оценка недвижимости и регулирования отношений по муниципальной собственности/КБК 0412 3400300 500</w:t>
      </w:r>
    </w:p>
    <w:p>
      <w:pPr>
        <w:pStyle w:val="style0"/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>Предлагаю</w:t>
      </w:r>
      <w:r>
        <w:rPr>
          <w:spacing w:val="-4"/>
          <w:sz w:val="28"/>
          <w:szCs w:val="28"/>
          <w:lang w:val="ru-RU"/>
        </w:rPr>
        <w:t xml:space="preserve"> направить на расходы, отнесенные к полномочиям КГП  в сумме </w:t>
      </w:r>
      <w:r>
        <w:rPr>
          <w:b/>
          <w:spacing w:val="-4"/>
          <w:sz w:val="28"/>
          <w:szCs w:val="28"/>
          <w:lang w:val="ru-RU"/>
        </w:rPr>
        <w:t>56,4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b/>
          <w:spacing w:val="-4"/>
          <w:sz w:val="28"/>
          <w:szCs w:val="28"/>
          <w:lang w:val="ru-RU"/>
        </w:rPr>
        <w:t>тыс.рублей: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 xml:space="preserve">38,4 тыс.рублей - </w:t>
      </w:r>
      <w:r>
        <w:rPr>
          <w:spacing w:val="-4"/>
          <w:sz w:val="28"/>
          <w:szCs w:val="28"/>
          <w:lang w:val="ru-RU"/>
        </w:rPr>
        <w:t xml:space="preserve">МУ «ФСК г.Касли» капитальный ремонт раздевалки на лыжной базе, хоккейного корта/КБК 1102 4829900 001/ 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 xml:space="preserve">4,0 тыс.рублей- </w:t>
      </w:r>
      <w:r>
        <w:rPr>
          <w:spacing w:val="-4"/>
          <w:sz w:val="28"/>
          <w:szCs w:val="28"/>
          <w:lang w:val="ru-RU"/>
        </w:rPr>
        <w:t>услуги по тех.обслуживанию и ремонту автомобиля ВАЗ- 11194 г/н Х 494 РС 174/0104 002402 500.</w:t>
      </w:r>
    </w:p>
    <w:p>
      <w:pPr>
        <w:pStyle w:val="style0"/>
        <w:ind w:firstLine="567" w:left="0" w:right="0"/>
        <w:jc w:val="both"/>
      </w:pPr>
      <w:r>
        <w:rPr>
          <w:b/>
          <w:spacing w:val="-4"/>
          <w:sz w:val="28"/>
          <w:szCs w:val="28"/>
          <w:lang w:val="ru-RU"/>
        </w:rPr>
        <w:t xml:space="preserve">14 тыс.рублей- </w:t>
      </w:r>
      <w:r>
        <w:rPr>
          <w:spacing w:val="-4"/>
          <w:sz w:val="28"/>
          <w:szCs w:val="28"/>
          <w:lang w:val="ru-RU"/>
        </w:rPr>
        <w:t>Совет депутатов КГП на оплату по соглашению о передачи части полномочий по материально-техническому и организационному обеспечению деятельности./КБК 0103 002402 500.</w:t>
      </w:r>
    </w:p>
    <w:p>
      <w:pPr>
        <w:pStyle w:val="style0"/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</w:r>
    </w:p>
    <w:p>
      <w:pPr>
        <w:pStyle w:val="style0"/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  <w:t>С учетом вносимых изменений параметры бюджета Каслинского городского поселения на 2013 год составят:</w:t>
      </w:r>
    </w:p>
    <w:p>
      <w:pPr>
        <w:pStyle w:val="style0"/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  <w:t xml:space="preserve">по доходам  – </w:t>
      </w:r>
      <w:r>
        <w:rPr>
          <w:b/>
          <w:spacing w:val="-4"/>
          <w:sz w:val="28"/>
          <w:szCs w:val="28"/>
          <w:lang w:val="ru-RU"/>
        </w:rPr>
        <w:t>79 920,8 тыс. рублей;</w:t>
      </w:r>
    </w:p>
    <w:p>
      <w:pPr>
        <w:pStyle w:val="style0"/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  <w:t xml:space="preserve">по расходам – </w:t>
      </w:r>
      <w:r>
        <w:rPr>
          <w:b/>
          <w:spacing w:val="-4"/>
          <w:sz w:val="28"/>
          <w:szCs w:val="28"/>
          <w:lang w:val="ru-RU"/>
        </w:rPr>
        <w:t xml:space="preserve">82 016,0 тыс. рублей; </w:t>
      </w:r>
    </w:p>
    <w:p>
      <w:pPr>
        <w:pStyle w:val="style0"/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  <w:t xml:space="preserve">дефицит –   </w:t>
      </w:r>
      <w:r>
        <w:rPr>
          <w:b/>
          <w:spacing w:val="-4"/>
          <w:sz w:val="28"/>
          <w:szCs w:val="28"/>
          <w:lang w:val="ru-RU"/>
        </w:rPr>
        <w:t>2 095,2 тыс. рублей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  <w:t xml:space="preserve">источник финансирования дефицита бюджета - остатки средств бюджета    Каслинского городского поселения на 01.01.2013 года в сумме </w:t>
      </w:r>
      <w:r>
        <w:rPr>
          <w:b/>
          <w:spacing w:val="-4"/>
          <w:sz w:val="28"/>
          <w:szCs w:val="28"/>
          <w:lang w:val="ru-RU"/>
        </w:rPr>
        <w:t>2 095,2 тыс. рублей.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spacing w:val="-4"/>
          <w:sz w:val="28"/>
          <w:szCs w:val="28"/>
          <w:lang w:val="ru-RU"/>
        </w:rPr>
      </w:r>
    </w:p>
    <w:p>
      <w:pPr>
        <w:pStyle w:val="style0"/>
        <w:tabs>
          <w:tab w:leader="none" w:pos="567" w:val="left"/>
        </w:tabs>
        <w:jc w:val="both"/>
      </w:pPr>
      <w:r>
        <w:rPr>
          <w:spacing w:val="-4"/>
          <w:sz w:val="28"/>
          <w:szCs w:val="28"/>
          <w:lang w:val="ru-RU"/>
        </w:rPr>
        <w:t xml:space="preserve">Заместитель начальник финансово-экономического </w:t>
      </w:r>
    </w:p>
    <w:p>
      <w:pPr>
        <w:pStyle w:val="style0"/>
        <w:tabs>
          <w:tab w:leader="none" w:pos="6899" w:val="left"/>
        </w:tabs>
        <w:jc w:val="both"/>
      </w:pPr>
      <w:r>
        <w:rPr>
          <w:spacing w:val="-4"/>
          <w:sz w:val="28"/>
          <w:szCs w:val="28"/>
          <w:lang w:val="ru-RU"/>
        </w:rPr>
        <w:t xml:space="preserve">отдела - главный бухгалтер                           </w:t>
        <w:tab/>
        <w:t xml:space="preserve">         К.В. Столбикова</w:t>
      </w:r>
    </w:p>
    <w:sectPr>
      <w:type w:val="nextPage"/>
      <w:pgSz w:h="16838" w:w="11906"/>
      <w:pgMar w:bottom="719" w:footer="0" w:gutter="0" w:header="0" w:left="1701" w:right="567" w:top="36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Font Style13"/>
    <w:basedOn w:val="style15"/>
    <w:next w:val="style16"/>
    <w:rPr>
      <w:rFonts w:ascii="Times New Roman" w:cs="Times New Roman" w:hAnsi="Times New Roman"/>
      <w:sz w:val="24"/>
      <w:szCs w:val="24"/>
    </w:rPr>
  </w:style>
  <w:style w:styleId="style17" w:type="character">
    <w:name w:val="Font Style15"/>
    <w:basedOn w:val="style15"/>
    <w:next w:val="style17"/>
    <w:rPr>
      <w:rFonts w:ascii="Lucida Sans Unicode" w:cs="Lucida Sans Unicode" w:hAnsi="Lucida Sans Unicode"/>
      <w:b/>
      <w:bCs/>
      <w:i/>
      <w:iCs/>
      <w:spacing w:val="-10"/>
      <w:sz w:val="10"/>
      <w:szCs w:val="10"/>
    </w:rPr>
  </w:style>
  <w:style w:styleId="style18" w:type="character">
    <w:name w:val="Font Style14"/>
    <w:basedOn w:val="style15"/>
    <w:next w:val="style18"/>
    <w:rPr>
      <w:rFonts w:ascii="Times New Roman" w:cs="Times New Roman" w:hAnsi="Times New Roman"/>
      <w:b/>
      <w:bCs/>
      <w:sz w:val="24"/>
      <w:szCs w:val="24"/>
    </w:rPr>
  </w:style>
  <w:style w:styleId="style19" w:type="character">
    <w:name w:val="Верхний колонтитул Знак"/>
    <w:basedOn w:val="style15"/>
    <w:next w:val="style19"/>
    <w:rPr>
      <w:sz w:val="24"/>
      <w:szCs w:val="24"/>
      <w:lang w:eastAsia="en-US" w:val="en-US"/>
    </w:rPr>
  </w:style>
  <w:style w:styleId="style20" w:type="character">
    <w:name w:val="Нижний колонтитул Знак"/>
    <w:basedOn w:val="style15"/>
    <w:next w:val="style20"/>
    <w:rPr>
      <w:sz w:val="24"/>
      <w:szCs w:val="24"/>
      <w:lang w:eastAsia="en-US" w:val="en-US"/>
    </w:rPr>
  </w:style>
  <w:style w:styleId="style21" w:type="character">
    <w:name w:val="ListLabel 1"/>
    <w:next w:val="style21"/>
    <w:rPr>
      <w:b/>
      <w:color w:val="00000A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widowControl w:val="false"/>
      <w:jc w:val="center"/>
    </w:pPr>
    <w:rPr>
      <w:spacing w:val="20"/>
      <w:sz w:val="36"/>
      <w:szCs w:val="20"/>
      <w:lang w:eastAsia="ru-RU" w:val="ru-RU"/>
    </w:rPr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Знак Знак Знак Знак Знак Знак Знак"/>
    <w:basedOn w:val="style0"/>
    <w:next w:val="style27"/>
    <w:pPr>
      <w:spacing w:after="28" w:before="28"/>
      <w:contextualSpacing w:val="false"/>
    </w:pPr>
    <w:rPr>
      <w:rFonts w:ascii="Tahoma" w:hAnsi="Tahoma"/>
      <w:sz w:val="20"/>
      <w:szCs w:val="20"/>
    </w:rPr>
  </w:style>
  <w:style w:styleId="style28" w:type="paragraph">
    <w:name w:val="caaieiaie 2"/>
    <w:basedOn w:val="style0"/>
    <w:next w:val="style28"/>
    <w:pPr>
      <w:keepNext/>
      <w:widowControl w:val="false"/>
      <w:jc w:val="center"/>
    </w:pPr>
    <w:rPr>
      <w:b/>
      <w:sz w:val="40"/>
      <w:szCs w:val="20"/>
      <w:lang w:eastAsia="ru-RU" w:val="ru-RU"/>
    </w:rPr>
  </w:style>
  <w:style w:styleId="style29" w:type="paragraph">
    <w:name w:val="ConsPlusTitle"/>
    <w:next w:val="style29"/>
    <w:pPr>
      <w:widowControl w:val="false"/>
      <w:tabs/>
      <w:suppressAutoHyphens w:val="true"/>
    </w:pPr>
    <w:rPr>
      <w:rFonts w:ascii="Calibri" w:cs="Calibri" w:eastAsia="Times New Roman" w:hAnsi="Calibri"/>
      <w:b/>
      <w:bCs/>
      <w:color w:val="auto"/>
      <w:sz w:val="22"/>
      <w:szCs w:val="22"/>
      <w:lang w:bidi="ar-SA" w:eastAsia="ru-RU" w:val="ru-RU"/>
    </w:rPr>
  </w:style>
  <w:style w:styleId="style30" w:type="paragraph">
    <w:name w:val="ConsPlusNormal"/>
    <w:next w:val="style30"/>
    <w:pPr>
      <w:widowControl w:val="false"/>
      <w:tabs/>
      <w:suppressAutoHyphens w:val="true"/>
      <w:ind w:firstLine="720" w:left="0" w:right="0"/>
    </w:pPr>
    <w:rPr>
      <w:rFonts w:ascii="Times New Roman" w:cs="Times New Roman" w:eastAsia="Times New Roman" w:hAnsi="Times New Roman"/>
      <w:color w:val="auto"/>
      <w:sz w:val="22"/>
      <w:szCs w:val="22"/>
      <w:lang w:bidi="ar-SA" w:eastAsia="ru-RU" w:val="ru-RU"/>
    </w:rPr>
  </w:style>
  <w:style w:styleId="style31" w:type="paragraph">
    <w:name w:val="ConsPlusCell"/>
    <w:next w:val="style31"/>
    <w:pPr>
      <w:widowControl w:val="false"/>
      <w:tabs/>
      <w:suppressAutoHyphens w:val="tru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32" w:type="paragraph">
    <w:name w:val="caption"/>
    <w:basedOn w:val="style0"/>
    <w:next w:val="style32"/>
    <w:pPr>
      <w:widowControl w:val="false"/>
      <w:spacing w:after="120" w:before="120"/>
      <w:contextualSpacing w:val="false"/>
    </w:pPr>
    <w:rPr>
      <w:b/>
      <w:sz w:val="20"/>
      <w:szCs w:val="20"/>
      <w:lang w:eastAsia="ru-RU" w:val="ru-RU"/>
    </w:rPr>
  </w:style>
  <w:style w:styleId="style33" w:type="paragraph">
    <w:name w:val="Style3"/>
    <w:basedOn w:val="style0"/>
    <w:next w:val="style33"/>
    <w:pPr>
      <w:widowControl w:val="false"/>
    </w:pPr>
    <w:rPr>
      <w:lang w:eastAsia="ru-RU" w:val="ru-RU"/>
    </w:rPr>
  </w:style>
  <w:style w:styleId="style34" w:type="paragraph">
    <w:name w:val="Balloon Text"/>
    <w:basedOn w:val="style0"/>
    <w:next w:val="style34"/>
    <w:pPr/>
    <w:rPr>
      <w:rFonts w:ascii="Tahoma" w:cs="Tahoma" w:hAnsi="Tahoma"/>
      <w:sz w:val="16"/>
      <w:szCs w:val="16"/>
    </w:rPr>
  </w:style>
  <w:style w:styleId="style35" w:type="paragraph">
    <w:name w:val="Верхний колонтитул"/>
    <w:basedOn w:val="style0"/>
    <w:next w:val="style35"/>
    <w:pPr>
      <w:suppressLineNumbers/>
      <w:tabs>
        <w:tab w:leader="none" w:pos="4677" w:val="center"/>
        <w:tab w:leader="none" w:pos="9355" w:val="right"/>
      </w:tabs>
    </w:pPr>
    <w:rPr/>
  </w:style>
  <w:style w:styleId="style36" w:type="paragraph">
    <w:name w:val="Нижний колонтитул"/>
    <w:basedOn w:val="style0"/>
    <w:next w:val="style36"/>
    <w:pPr>
      <w:suppressLineNumbers/>
      <w:tabs>
        <w:tab w:leader="none" w:pos="4677" w:val="center"/>
        <w:tab w:leader="none" w:pos="9355" w:val="right"/>
      </w:tabs>
    </w:pPr>
    <w:rPr/>
  </w:style>
  <w:style w:styleId="style37" w:type="paragraph">
    <w:name w:val="Содержимое врезки"/>
    <w:basedOn w:val="style23"/>
    <w:next w:val="style3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2013-11-01T03:46:00.00Z</dcterms:created>
  <dc:creator>Администрация</dc:creator>
  <cp:lastModifiedBy>Тяня</cp:lastModifiedBy>
  <cp:lastPrinted>2013-11-14T02:30:00.00Z</cp:lastPrinted>
  <dcterms:modified xsi:type="dcterms:W3CDTF">2013-11-14T02:51:00.00Z</dcterms:modified>
  <cp:revision>27</cp:revision>
  <dc:title>                                                   </dc:title>
</cp:coreProperties>
</file>