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6" w:rsidRPr="001F6172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172">
        <w:rPr>
          <w:rFonts w:ascii="Times New Roman" w:hAnsi="Times New Roman" w:cs="Times New Roman"/>
          <w:sz w:val="20"/>
          <w:szCs w:val="20"/>
        </w:rPr>
        <w:t>ИНФОРМАЦИОННОЕ СООБЩЕНИЕ</w:t>
      </w:r>
    </w:p>
    <w:p w:rsidR="00C04FA6" w:rsidRPr="001F6172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4FA6" w:rsidRPr="001F6172" w:rsidRDefault="00BB429B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172">
        <w:rPr>
          <w:rFonts w:ascii="Times New Roman" w:hAnsi="Times New Roman" w:cs="Times New Roman"/>
          <w:sz w:val="20"/>
          <w:szCs w:val="20"/>
        </w:rPr>
        <w:t>Администрация Каслинского городского поселения</w:t>
      </w:r>
    </w:p>
    <w:p w:rsidR="00C04FA6" w:rsidRPr="001F6172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4FA6" w:rsidRPr="001F6172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172">
        <w:rPr>
          <w:rFonts w:ascii="Times New Roman" w:hAnsi="Times New Roman" w:cs="Times New Roman"/>
          <w:sz w:val="20"/>
          <w:szCs w:val="20"/>
        </w:rPr>
        <w:t>(г</w:t>
      </w:r>
      <w:proofErr w:type="gramStart"/>
      <w:r w:rsidRPr="001F6172">
        <w:rPr>
          <w:rFonts w:ascii="Times New Roman" w:hAnsi="Times New Roman" w:cs="Times New Roman"/>
          <w:sz w:val="20"/>
          <w:szCs w:val="20"/>
        </w:rPr>
        <w:t>.</w:t>
      </w:r>
      <w:r w:rsidR="00BB429B" w:rsidRPr="001F617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B429B" w:rsidRPr="001F6172">
        <w:rPr>
          <w:rFonts w:ascii="Times New Roman" w:hAnsi="Times New Roman" w:cs="Times New Roman"/>
          <w:sz w:val="20"/>
          <w:szCs w:val="20"/>
        </w:rPr>
        <w:t>асли</w:t>
      </w:r>
      <w:r w:rsidRPr="001F6172">
        <w:rPr>
          <w:rFonts w:ascii="Times New Roman" w:hAnsi="Times New Roman" w:cs="Times New Roman"/>
          <w:sz w:val="20"/>
          <w:szCs w:val="20"/>
        </w:rPr>
        <w:t>, ул.</w:t>
      </w:r>
      <w:r w:rsidR="00BB429B" w:rsidRPr="001F6172">
        <w:rPr>
          <w:rFonts w:ascii="Times New Roman" w:hAnsi="Times New Roman" w:cs="Times New Roman"/>
          <w:sz w:val="20"/>
          <w:szCs w:val="20"/>
        </w:rPr>
        <w:t>Советская</w:t>
      </w:r>
      <w:r w:rsidRPr="001F6172">
        <w:rPr>
          <w:rFonts w:ascii="Times New Roman" w:hAnsi="Times New Roman" w:cs="Times New Roman"/>
          <w:sz w:val="20"/>
          <w:szCs w:val="20"/>
        </w:rPr>
        <w:t xml:space="preserve">, </w:t>
      </w:r>
      <w:r w:rsidR="00BB429B" w:rsidRPr="001F6172">
        <w:rPr>
          <w:rFonts w:ascii="Times New Roman" w:hAnsi="Times New Roman" w:cs="Times New Roman"/>
          <w:sz w:val="20"/>
          <w:szCs w:val="20"/>
        </w:rPr>
        <w:t>29</w:t>
      </w:r>
      <w:r w:rsidRPr="001F6172">
        <w:rPr>
          <w:rFonts w:ascii="Times New Roman" w:hAnsi="Times New Roman" w:cs="Times New Roman"/>
          <w:sz w:val="20"/>
          <w:szCs w:val="20"/>
        </w:rPr>
        <w:t xml:space="preserve">, тел. </w:t>
      </w:r>
      <w:r w:rsidR="00BB429B" w:rsidRPr="001F6172">
        <w:rPr>
          <w:rFonts w:ascii="Times New Roman" w:hAnsi="Times New Roman" w:cs="Times New Roman"/>
          <w:sz w:val="20"/>
          <w:szCs w:val="20"/>
        </w:rPr>
        <w:t>2-51-</w:t>
      </w:r>
      <w:r w:rsidR="001F6172" w:rsidRPr="001F6172">
        <w:rPr>
          <w:rFonts w:ascii="Times New Roman" w:hAnsi="Times New Roman" w:cs="Times New Roman"/>
          <w:sz w:val="20"/>
          <w:szCs w:val="20"/>
        </w:rPr>
        <w:t>89</w:t>
      </w:r>
      <w:r w:rsidRPr="001F6172">
        <w:rPr>
          <w:rFonts w:ascii="Times New Roman" w:hAnsi="Times New Roman" w:cs="Times New Roman"/>
          <w:sz w:val="20"/>
          <w:szCs w:val="20"/>
        </w:rPr>
        <w:t>)</w:t>
      </w:r>
    </w:p>
    <w:p w:rsidR="00C04FA6" w:rsidRPr="001F6172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3AF4" w:rsidRPr="001F6172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172">
        <w:rPr>
          <w:rFonts w:ascii="Times New Roman" w:hAnsi="Times New Roman" w:cs="Times New Roman"/>
          <w:sz w:val="20"/>
          <w:szCs w:val="20"/>
        </w:rPr>
        <w:t xml:space="preserve">объявляет открытые  аукционные торги по продаже муниципального имущества </w:t>
      </w:r>
      <w:r w:rsidR="001F6172" w:rsidRPr="001F6172">
        <w:rPr>
          <w:rFonts w:ascii="Times New Roman" w:hAnsi="Times New Roman" w:cs="Times New Roman"/>
          <w:sz w:val="20"/>
          <w:szCs w:val="20"/>
        </w:rPr>
        <w:t>02</w:t>
      </w:r>
      <w:r w:rsidR="009B04BC" w:rsidRPr="001F6172">
        <w:rPr>
          <w:rFonts w:ascii="Times New Roman" w:hAnsi="Times New Roman" w:cs="Times New Roman"/>
          <w:sz w:val="20"/>
          <w:szCs w:val="20"/>
        </w:rPr>
        <w:t xml:space="preserve"> </w:t>
      </w:r>
      <w:r w:rsidR="001F6172" w:rsidRPr="001F6172">
        <w:rPr>
          <w:rFonts w:ascii="Times New Roman" w:hAnsi="Times New Roman" w:cs="Times New Roman"/>
          <w:sz w:val="20"/>
          <w:szCs w:val="20"/>
        </w:rPr>
        <w:t>июля</w:t>
      </w:r>
      <w:r w:rsidR="009B04BC" w:rsidRPr="001F6172">
        <w:rPr>
          <w:rFonts w:ascii="Times New Roman" w:hAnsi="Times New Roman" w:cs="Times New Roman"/>
          <w:sz w:val="20"/>
          <w:szCs w:val="20"/>
        </w:rPr>
        <w:t xml:space="preserve"> </w:t>
      </w:r>
      <w:r w:rsidR="00BB429B" w:rsidRPr="001F6172">
        <w:rPr>
          <w:rFonts w:ascii="Times New Roman" w:hAnsi="Times New Roman" w:cs="Times New Roman"/>
          <w:sz w:val="20"/>
          <w:szCs w:val="20"/>
        </w:rPr>
        <w:t>2014</w:t>
      </w:r>
      <w:r w:rsidRPr="001F6172">
        <w:rPr>
          <w:rFonts w:ascii="Times New Roman" w:hAnsi="Times New Roman" w:cs="Times New Roman"/>
          <w:sz w:val="20"/>
          <w:szCs w:val="20"/>
        </w:rPr>
        <w:t>г</w:t>
      </w:r>
    </w:p>
    <w:p w:rsidR="00C04FA6" w:rsidRPr="001F6172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6172" w:rsidRPr="001F6172" w:rsidRDefault="00AA0067" w:rsidP="00AA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17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547"/>
        <w:gridCol w:w="1332"/>
        <w:gridCol w:w="1559"/>
        <w:gridCol w:w="3119"/>
        <w:gridCol w:w="1134"/>
        <w:gridCol w:w="992"/>
        <w:gridCol w:w="1073"/>
      </w:tblGrid>
      <w:tr w:rsidR="001F6172" w:rsidRPr="001F6172" w:rsidTr="001F6172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Основание выставления объекта на торги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объекта продажи, 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Начальная цена</w:t>
            </w:r>
          </w:p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продажи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</w:p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10% (руб.)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аукциона 5% (руб.)</w:t>
            </w:r>
          </w:p>
        </w:tc>
      </w:tr>
      <w:tr w:rsidR="001F6172" w:rsidRPr="001F6172" w:rsidTr="001F6172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общей площадью 25,7 кв.м. расположенное по адресу 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. Касли, ул. </w:t>
            </w:r>
            <w:proofErr w:type="spell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Ретнева</w:t>
            </w:r>
            <w:proofErr w:type="spell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, д. 6. помещение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1F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Каслинского городского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.2014г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общей площадью 25,7 кв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   Существующие ограничения (обременения) прав: не зарегистрированы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222 066,0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22206,6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11 103,3</w:t>
            </w:r>
          </w:p>
        </w:tc>
      </w:tr>
      <w:tr w:rsidR="001F6172" w:rsidRPr="001F6172" w:rsidTr="001F6172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общей площадью 45,0 кв.м. расположенное по адресу 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. Касли, ул. </w:t>
            </w:r>
            <w:proofErr w:type="spell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Ретнева</w:t>
            </w:r>
            <w:proofErr w:type="spell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, д. 6. помещение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72" w:rsidRPr="001F6172" w:rsidRDefault="001F6172" w:rsidP="001F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Каслинского городского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.2014г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общей площадью 45,0 кв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   Существующие ограничения (обременения) прав: не зарегистрированы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371172,0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37117,2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18558,6</w:t>
            </w:r>
          </w:p>
        </w:tc>
      </w:tr>
      <w:tr w:rsidR="001F6172" w:rsidRPr="001F6172" w:rsidTr="001F6172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общей площадью 20,8 кв.м. расположенное по адресу 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. Касли, ул. </w:t>
            </w:r>
            <w:proofErr w:type="spell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Ретнева</w:t>
            </w:r>
            <w:proofErr w:type="spell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, д. 6. помещение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Каслинского городского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.2014г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общей площадью 20,8 кв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   Существующие ограничения (обременения) прав: не зарегистрированы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179727,0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17972,7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8986,3</w:t>
            </w:r>
          </w:p>
        </w:tc>
      </w:tr>
      <w:tr w:rsidR="001F6172" w:rsidRPr="001F6172" w:rsidTr="001F6172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общей площадью 10,8 кв.м. расположенное по адресу 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. Касли, ул. </w:t>
            </w:r>
            <w:proofErr w:type="spell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Ретнева</w:t>
            </w:r>
            <w:proofErr w:type="spell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, д. 6. помещение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Каслинского городского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.2014г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общей площадью 10,8 кв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   Существующие ограничения (обременения) прав: не зарегистрированы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95134,0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9513,4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4756,7</w:t>
            </w:r>
          </w:p>
        </w:tc>
      </w:tr>
      <w:tr w:rsidR="001F6172" w:rsidRPr="001F6172" w:rsidTr="001F6172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общей площадью 16,6 кв.м. расположенное по адресу 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. Касли, ул. </w:t>
            </w:r>
            <w:proofErr w:type="spell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Ретнева</w:t>
            </w:r>
            <w:proofErr w:type="spell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, д. 6. помещение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Каслинского городского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.2014г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Нежилое помещение общей площадью 16,6 кв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   Существующие ограничения (обременения) прав: не зарегистрированы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146225,0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14622,5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7311,2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нии документации об ау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ционе: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срок, место, порядок пр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доставления документации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 Касли, ул. Советская, д. 29, к. 10, ежедневно в рабочие дни с 10-00 до 13-00  и с 14-00 до 16-00, начиная с момента размещения на сайте извещения о проведении аукциона. Документация об аукционе представляется в письменной либо электронной форме на основании заявления любого заинтерес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ванного лица, поданного в письменной форме.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официальный сайт, на котором размещена докуме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тация об аукционе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" w:history="1">
              <w:r w:rsidRPr="001F61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www.torgi.gov.ru</w:t>
              </w:r>
            </w:hyperlink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размер, порядок и сроки внесения денежных средств за предоставление документации об аукционе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Требование о внесении з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датка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задаток в размере 10% от стоимости годовой арендной платы вносится на счет Администрации Каслинского городского поселения до подачи заявления и подтверждается плате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ным документом. Реквизиты для внесения задатка: </w:t>
            </w:r>
            <w:proofErr w:type="spellStart"/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/с 40302810507330001224 в </w:t>
            </w:r>
            <w:proofErr w:type="spell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Каслинском</w:t>
            </w:r>
            <w:proofErr w:type="spell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филиале ОАО «</w:t>
            </w:r>
            <w:proofErr w:type="spell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линдбанк</w:t>
            </w:r>
            <w:proofErr w:type="spell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», ИНН 7453002182 КПП 745450001 ОГРН 1027400000110 БИК 047501711 </w:t>
            </w:r>
            <w:proofErr w:type="spell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 счет 30101810400000000711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организатор торгов вправе отказаться от проведения аукциона и вносить изменения в конкурсную док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ментацию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аукциона вправе:</w:t>
            </w:r>
          </w:p>
          <w:p w:rsidR="001F6172" w:rsidRPr="001F6172" w:rsidRDefault="001F6172" w:rsidP="0086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принять решение о внесении изменений в извещение о проведен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кциона не позднее, чем за пять дней до даты окончания подачи заявок на участие в аукционе;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отказаться от проведения аукциона не позднее, чем за три дня до даты окончания срока подачи заявок на участие в аукционе.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Дата и время начала и дата и время окончания срока подачи заявок на участие в аукционе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в рабочие дни с 10-00 до 13-00 и с 14-00 до 16-00 по адресу: 456830, Челябинская область, 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. Ка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ли, ул. Советская, д. 29, </w:t>
            </w:r>
            <w:proofErr w:type="spell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. 9. 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начала приема заявок: </w:t>
            </w:r>
            <w:r w:rsidRPr="001F6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02.07.2014 г. с 10-00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.Дата и время окончания приема заявок: </w:t>
            </w:r>
            <w:r w:rsidRPr="001F6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04.08.2014 г. </w:t>
            </w:r>
            <w:proofErr w:type="gramStart"/>
            <w:r w:rsidRPr="001F6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proofErr w:type="gramEnd"/>
            <w:r w:rsidRPr="001F6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16-00.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Срок подписания договора купли-продажи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заключается с победителем аукциона не ранее 10, но не позднее 20 дней со дня размещения на официальном сайте протокола аукциона.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Дата, время, график проведения осмотра имущес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ва, права на которое пер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даются по договору. 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каждую пятницу с </w:t>
            </w:r>
            <w:r w:rsidRPr="001F6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02.07.2014г. по 01.08.2014 г. с 14-00 до 16-00.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Начало рассмотрения за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вок на участие в аукционе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05.08.2014 с 11-00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Сведения о проведен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кциона: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Касли, ул. Советская</w:t>
            </w:r>
            <w:proofErr w:type="gramStart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F6172">
              <w:rPr>
                <w:rFonts w:ascii="Times New Roman" w:hAnsi="Times New Roman" w:cs="Times New Roman"/>
                <w:sz w:val="20"/>
                <w:szCs w:val="20"/>
              </w:rPr>
              <w:t xml:space="preserve"> д. 29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06.08.2014 г.</w:t>
            </w:r>
          </w:p>
        </w:tc>
      </w:tr>
      <w:tr w:rsidR="001F6172" w:rsidRPr="001F6172" w:rsidTr="008639B2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72" w:rsidRPr="001F6172" w:rsidRDefault="001F6172" w:rsidP="008639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11-00</w:t>
            </w:r>
          </w:p>
        </w:tc>
      </w:tr>
    </w:tbl>
    <w:p w:rsidR="001F6172" w:rsidRPr="001F6172" w:rsidRDefault="001F6172" w:rsidP="00AA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FA6" w:rsidRPr="001F6172" w:rsidRDefault="001F6172" w:rsidP="00AA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172">
        <w:rPr>
          <w:rFonts w:ascii="Times New Roman" w:hAnsi="Times New Roman" w:cs="Times New Roman"/>
          <w:sz w:val="20"/>
          <w:szCs w:val="20"/>
        </w:rPr>
        <w:t xml:space="preserve">И.о </w:t>
      </w:r>
      <w:r w:rsidR="0010092A" w:rsidRPr="001F6172">
        <w:rPr>
          <w:rFonts w:ascii="Times New Roman" w:hAnsi="Times New Roman" w:cs="Times New Roman"/>
          <w:sz w:val="20"/>
          <w:szCs w:val="20"/>
        </w:rPr>
        <w:t xml:space="preserve"> главы</w:t>
      </w:r>
    </w:p>
    <w:p w:rsidR="0010092A" w:rsidRPr="001F6172" w:rsidRDefault="0010092A" w:rsidP="00AA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172">
        <w:rPr>
          <w:rFonts w:ascii="Times New Roman" w:hAnsi="Times New Roman" w:cs="Times New Roman"/>
          <w:sz w:val="20"/>
          <w:szCs w:val="20"/>
        </w:rPr>
        <w:t>Каслинского городского поселения                                            Р.Р. Кадыров</w:t>
      </w:r>
    </w:p>
    <w:sectPr w:rsidR="0010092A" w:rsidRPr="001F6172" w:rsidSect="00BC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FE5"/>
    <w:rsid w:val="0010092A"/>
    <w:rsid w:val="001375D1"/>
    <w:rsid w:val="001F6172"/>
    <w:rsid w:val="00201F18"/>
    <w:rsid w:val="00227F70"/>
    <w:rsid w:val="004A395D"/>
    <w:rsid w:val="004B30CF"/>
    <w:rsid w:val="00504040"/>
    <w:rsid w:val="00550014"/>
    <w:rsid w:val="00565A64"/>
    <w:rsid w:val="00584EC6"/>
    <w:rsid w:val="006C1541"/>
    <w:rsid w:val="007338ED"/>
    <w:rsid w:val="008258FE"/>
    <w:rsid w:val="00905FCF"/>
    <w:rsid w:val="00923A29"/>
    <w:rsid w:val="009350B2"/>
    <w:rsid w:val="009B04BC"/>
    <w:rsid w:val="00A15D5F"/>
    <w:rsid w:val="00A43264"/>
    <w:rsid w:val="00AA0067"/>
    <w:rsid w:val="00B4447A"/>
    <w:rsid w:val="00BB429B"/>
    <w:rsid w:val="00BC3AF4"/>
    <w:rsid w:val="00C04FA6"/>
    <w:rsid w:val="00CB0FE5"/>
    <w:rsid w:val="00D20005"/>
    <w:rsid w:val="00E30938"/>
    <w:rsid w:val="00F04FEB"/>
    <w:rsid w:val="00F6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6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m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cp:lastPrinted>2014-07-01T07:02:00Z</cp:lastPrinted>
  <dcterms:created xsi:type="dcterms:W3CDTF">2014-07-01T07:03:00Z</dcterms:created>
  <dcterms:modified xsi:type="dcterms:W3CDTF">2014-07-01T07:03:00Z</dcterms:modified>
</cp:coreProperties>
</file>